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99" w:rsidRPr="00797448" w:rsidRDefault="007B1099" w:rsidP="005E36ED">
      <w:pPr>
        <w:spacing w:after="480"/>
        <w:jc w:val="center"/>
        <w:rPr>
          <w:b/>
          <w:sz w:val="26"/>
          <w:szCs w:val="26"/>
        </w:rPr>
      </w:pPr>
      <w:bookmarkStart w:id="0" w:name="P39"/>
      <w:bookmarkStart w:id="1" w:name="_GoBack"/>
      <w:bookmarkEnd w:id="0"/>
      <w:bookmarkEnd w:id="1"/>
      <w:r w:rsidRPr="00797448">
        <w:rPr>
          <w:b/>
          <w:sz w:val="26"/>
          <w:szCs w:val="26"/>
        </w:rPr>
        <w:t>Конкурсная заявка</w:t>
      </w:r>
      <w:r>
        <w:rPr>
          <w:b/>
          <w:sz w:val="26"/>
          <w:szCs w:val="26"/>
        </w:rPr>
        <w:br/>
      </w:r>
      <w:r w:rsidRPr="00797448">
        <w:rPr>
          <w:b/>
          <w:sz w:val="26"/>
          <w:szCs w:val="26"/>
        </w:rPr>
        <w:t>муницип</w:t>
      </w:r>
      <w:r>
        <w:rPr>
          <w:b/>
          <w:sz w:val="26"/>
          <w:szCs w:val="26"/>
        </w:rPr>
        <w:t>ального образования для участия</w:t>
      </w:r>
      <w:r>
        <w:rPr>
          <w:b/>
          <w:sz w:val="26"/>
          <w:szCs w:val="26"/>
        </w:rPr>
        <w:br/>
      </w:r>
      <w:r w:rsidRPr="00797448">
        <w:rPr>
          <w:b/>
          <w:sz w:val="26"/>
          <w:szCs w:val="26"/>
        </w:rPr>
        <w:t>в номинации</w:t>
      </w:r>
      <w:r>
        <w:rPr>
          <w:b/>
          <w:sz w:val="26"/>
          <w:szCs w:val="26"/>
        </w:rPr>
        <w:t xml:space="preserve"> «</w:t>
      </w:r>
      <w:r w:rsidRPr="00797448">
        <w:rPr>
          <w:b/>
          <w:sz w:val="26"/>
          <w:szCs w:val="26"/>
        </w:rPr>
        <w:t>Градостроительная политика, обеспе</w:t>
      </w:r>
      <w:r>
        <w:rPr>
          <w:b/>
          <w:sz w:val="26"/>
          <w:szCs w:val="26"/>
        </w:rPr>
        <w:t>чение благоприятной</w:t>
      </w:r>
      <w:r>
        <w:rPr>
          <w:b/>
          <w:sz w:val="26"/>
          <w:szCs w:val="26"/>
        </w:rPr>
        <w:br/>
      </w:r>
      <w:r w:rsidRPr="00797448">
        <w:rPr>
          <w:b/>
          <w:sz w:val="26"/>
          <w:szCs w:val="26"/>
        </w:rPr>
        <w:t>среды</w:t>
      </w:r>
      <w:r>
        <w:rPr>
          <w:b/>
          <w:sz w:val="26"/>
          <w:szCs w:val="26"/>
        </w:rPr>
        <w:t xml:space="preserve"> </w:t>
      </w:r>
      <w:r w:rsidRPr="00797448">
        <w:rPr>
          <w:b/>
          <w:sz w:val="26"/>
          <w:szCs w:val="26"/>
        </w:rPr>
        <w:t>жизнедеятельности населения и развитие жилищно-коммунального</w:t>
      </w:r>
      <w:r>
        <w:rPr>
          <w:b/>
          <w:sz w:val="26"/>
          <w:szCs w:val="26"/>
        </w:rPr>
        <w:t xml:space="preserve"> хозяйства» Всероссийского конкурса «Лучшая муниципальная практика»</w:t>
      </w:r>
    </w:p>
    <w:p w:rsidR="007B1099" w:rsidRPr="00D811DC" w:rsidRDefault="007B1099" w:rsidP="005E36ED">
      <w:pPr>
        <w:spacing w:after="480"/>
        <w:ind w:left="6237"/>
        <w:jc w:val="center"/>
        <w:rPr>
          <w:sz w:val="24"/>
          <w:szCs w:val="24"/>
        </w:rPr>
      </w:pPr>
      <w:r w:rsidRPr="00D811DC">
        <w:rPr>
          <w:sz w:val="24"/>
          <w:szCs w:val="24"/>
        </w:rPr>
        <w:t>Министерство строительства</w:t>
      </w:r>
      <w:r>
        <w:rPr>
          <w:sz w:val="24"/>
          <w:szCs w:val="24"/>
        </w:rPr>
        <w:br/>
      </w:r>
      <w:r w:rsidRPr="00D811DC">
        <w:rPr>
          <w:sz w:val="24"/>
          <w:szCs w:val="24"/>
        </w:rPr>
        <w:t>и жилищно-коммунального хозяйства</w:t>
      </w:r>
      <w:r>
        <w:rPr>
          <w:sz w:val="24"/>
          <w:szCs w:val="24"/>
        </w:rPr>
        <w:t xml:space="preserve"> </w:t>
      </w:r>
      <w:r w:rsidRPr="00D811DC">
        <w:rPr>
          <w:sz w:val="24"/>
          <w:szCs w:val="24"/>
        </w:rPr>
        <w:t>Российской Федерации</w:t>
      </w:r>
    </w:p>
    <w:p w:rsidR="007B1099" w:rsidRPr="001216B7" w:rsidRDefault="007B1099" w:rsidP="005E36ED">
      <w:pPr>
        <w:ind w:firstLine="567"/>
        <w:jc w:val="both"/>
        <w:rPr>
          <w:sz w:val="24"/>
          <w:szCs w:val="24"/>
        </w:rPr>
      </w:pPr>
      <w:r>
        <w:rPr>
          <w:sz w:val="24"/>
          <w:szCs w:val="24"/>
        </w:rPr>
        <w:t>П</w:t>
      </w:r>
      <w:r w:rsidRPr="00D811DC">
        <w:rPr>
          <w:sz w:val="24"/>
          <w:szCs w:val="24"/>
        </w:rPr>
        <w:t>рошу</w:t>
      </w:r>
      <w:r>
        <w:rPr>
          <w:sz w:val="24"/>
          <w:szCs w:val="24"/>
        </w:rPr>
        <w:t xml:space="preserve"> </w:t>
      </w:r>
      <w:r w:rsidRPr="00D811DC">
        <w:rPr>
          <w:sz w:val="24"/>
          <w:szCs w:val="24"/>
        </w:rPr>
        <w:t>рассмотреть</w:t>
      </w:r>
      <w:r>
        <w:rPr>
          <w:sz w:val="24"/>
          <w:szCs w:val="24"/>
        </w:rPr>
        <w:t xml:space="preserve"> </w:t>
      </w:r>
      <w:r w:rsidRPr="00D811DC">
        <w:rPr>
          <w:sz w:val="24"/>
          <w:szCs w:val="24"/>
        </w:rPr>
        <w:t>конкурсную</w:t>
      </w:r>
      <w:r>
        <w:rPr>
          <w:sz w:val="24"/>
          <w:szCs w:val="24"/>
        </w:rPr>
        <w:t xml:space="preserve"> </w:t>
      </w:r>
      <w:r w:rsidRPr="00D811DC">
        <w:rPr>
          <w:sz w:val="24"/>
          <w:szCs w:val="24"/>
        </w:rPr>
        <w:t>заявку</w:t>
      </w:r>
      <w:r>
        <w:rPr>
          <w:sz w:val="24"/>
          <w:szCs w:val="24"/>
        </w:rPr>
        <w:t xml:space="preserve"> </w:t>
      </w:r>
      <w:r w:rsidRPr="00D811DC">
        <w:rPr>
          <w:sz w:val="24"/>
          <w:szCs w:val="24"/>
        </w:rPr>
        <w:t>для</w:t>
      </w:r>
      <w:r>
        <w:rPr>
          <w:sz w:val="24"/>
          <w:szCs w:val="24"/>
        </w:rPr>
        <w:t xml:space="preserve"> </w:t>
      </w:r>
      <w:r w:rsidRPr="00D811DC">
        <w:rPr>
          <w:sz w:val="24"/>
          <w:szCs w:val="24"/>
        </w:rPr>
        <w:t>участия</w:t>
      </w:r>
      <w:r>
        <w:rPr>
          <w:sz w:val="24"/>
          <w:szCs w:val="24"/>
        </w:rPr>
        <w:t xml:space="preserve"> </w:t>
      </w:r>
      <w:r w:rsidRPr="00D811DC">
        <w:rPr>
          <w:sz w:val="24"/>
          <w:szCs w:val="24"/>
        </w:rPr>
        <w:t>в</w:t>
      </w:r>
      <w:r>
        <w:rPr>
          <w:sz w:val="24"/>
          <w:szCs w:val="24"/>
        </w:rPr>
        <w:t xml:space="preserve"> </w:t>
      </w:r>
      <w:r w:rsidRPr="00D811DC">
        <w:rPr>
          <w:sz w:val="24"/>
          <w:szCs w:val="24"/>
        </w:rPr>
        <w:t>номинации</w:t>
      </w:r>
      <w:r>
        <w:rPr>
          <w:sz w:val="24"/>
          <w:szCs w:val="24"/>
        </w:rPr>
        <w:t xml:space="preserve"> «</w:t>
      </w:r>
      <w:r w:rsidRPr="00D811DC">
        <w:rPr>
          <w:sz w:val="24"/>
          <w:szCs w:val="24"/>
        </w:rPr>
        <w:t>Градостроительная</w:t>
      </w:r>
      <w:r>
        <w:rPr>
          <w:sz w:val="24"/>
          <w:szCs w:val="24"/>
        </w:rPr>
        <w:t xml:space="preserve"> </w:t>
      </w:r>
      <w:r w:rsidRPr="00D811DC">
        <w:rPr>
          <w:sz w:val="24"/>
          <w:szCs w:val="24"/>
        </w:rPr>
        <w:t>политика,</w:t>
      </w:r>
      <w:r>
        <w:rPr>
          <w:sz w:val="24"/>
          <w:szCs w:val="24"/>
        </w:rPr>
        <w:t xml:space="preserve"> </w:t>
      </w:r>
      <w:r w:rsidRPr="00D811DC">
        <w:rPr>
          <w:sz w:val="24"/>
          <w:szCs w:val="24"/>
        </w:rPr>
        <w:t>обеспечение</w:t>
      </w:r>
      <w:r>
        <w:rPr>
          <w:sz w:val="24"/>
          <w:szCs w:val="24"/>
        </w:rPr>
        <w:t xml:space="preserve"> </w:t>
      </w:r>
      <w:r w:rsidRPr="00D811DC">
        <w:rPr>
          <w:sz w:val="24"/>
          <w:szCs w:val="24"/>
        </w:rPr>
        <w:t>благоприятной</w:t>
      </w:r>
      <w:r>
        <w:rPr>
          <w:sz w:val="24"/>
          <w:szCs w:val="24"/>
        </w:rPr>
        <w:t xml:space="preserve"> </w:t>
      </w:r>
      <w:r w:rsidRPr="00D811DC">
        <w:rPr>
          <w:sz w:val="24"/>
          <w:szCs w:val="24"/>
        </w:rPr>
        <w:t>среды</w:t>
      </w:r>
      <w:r>
        <w:rPr>
          <w:sz w:val="24"/>
          <w:szCs w:val="24"/>
        </w:rPr>
        <w:t xml:space="preserve"> </w:t>
      </w:r>
      <w:r w:rsidRPr="00D811DC">
        <w:rPr>
          <w:sz w:val="24"/>
          <w:szCs w:val="24"/>
        </w:rPr>
        <w:t xml:space="preserve">жизнедеятельности населения и развитие </w:t>
      </w:r>
      <w:r>
        <w:rPr>
          <w:sz w:val="24"/>
          <w:szCs w:val="24"/>
        </w:rPr>
        <w:t>жилищно-коммунального хозяйства» Всероссийского конкурса «</w:t>
      </w:r>
      <w:r w:rsidRPr="00D811DC">
        <w:rPr>
          <w:sz w:val="24"/>
          <w:szCs w:val="24"/>
        </w:rPr>
        <w:t>Лучшая муниципальная практика</w:t>
      </w:r>
      <w:r>
        <w:rPr>
          <w:sz w:val="24"/>
          <w:szCs w:val="24"/>
        </w:rPr>
        <w:t>»</w:t>
      </w:r>
      <w:r w:rsidRPr="00D811DC">
        <w:rPr>
          <w:sz w:val="24"/>
          <w:szCs w:val="24"/>
        </w:rPr>
        <w:t xml:space="preserve"> муниципального</w:t>
      </w:r>
      <w:r>
        <w:rPr>
          <w:sz w:val="24"/>
          <w:szCs w:val="24"/>
        </w:rPr>
        <w:t xml:space="preserve"> </w:t>
      </w:r>
      <w:r w:rsidRPr="001216B7">
        <w:rPr>
          <w:sz w:val="24"/>
          <w:szCs w:val="24"/>
        </w:rPr>
        <w:t xml:space="preserve">образования (далее </w:t>
      </w:r>
      <w:r>
        <w:rPr>
          <w:sz w:val="24"/>
          <w:szCs w:val="24"/>
        </w:rPr>
        <w:t>–</w:t>
      </w:r>
      <w:r w:rsidRPr="001216B7">
        <w:rPr>
          <w:sz w:val="24"/>
          <w:szCs w:val="24"/>
        </w:rPr>
        <w:t xml:space="preserve"> Конкурс):</w:t>
      </w:r>
    </w:p>
    <w:p w:rsidR="007B1099" w:rsidRDefault="00AD17D5" w:rsidP="005E36ED">
      <w:pPr>
        <w:jc w:val="center"/>
        <w:rPr>
          <w:sz w:val="24"/>
          <w:szCs w:val="24"/>
        </w:rPr>
      </w:pPr>
      <w:r>
        <w:rPr>
          <w:sz w:val="24"/>
          <w:szCs w:val="24"/>
        </w:rPr>
        <w:t xml:space="preserve">городское поселение </w:t>
      </w:r>
    </w:p>
    <w:p w:rsidR="007B1099" w:rsidRPr="00BA06EF" w:rsidRDefault="007B1099" w:rsidP="005E36ED">
      <w:pPr>
        <w:pBdr>
          <w:top w:val="single" w:sz="4" w:space="1" w:color="auto"/>
        </w:pBdr>
        <w:jc w:val="center"/>
      </w:pPr>
      <w:r w:rsidRPr="00BA06EF">
        <w:t>(городской округ (городской округ с внутригородским делением)/</w:t>
      </w:r>
      <w:r>
        <w:br/>
      </w:r>
      <w:r w:rsidRPr="00BA06EF">
        <w:t>городское поселение/сельское поселение)</w:t>
      </w:r>
    </w:p>
    <w:p w:rsidR="007B1099" w:rsidRDefault="004D2C5D" w:rsidP="005E36ED">
      <w:pPr>
        <w:jc w:val="center"/>
        <w:rPr>
          <w:sz w:val="24"/>
          <w:szCs w:val="24"/>
        </w:rPr>
      </w:pPr>
      <w:proofErr w:type="spellStart"/>
      <w:r>
        <w:rPr>
          <w:sz w:val="24"/>
          <w:szCs w:val="24"/>
        </w:rPr>
        <w:t>Ершовский</w:t>
      </w:r>
      <w:proofErr w:type="spellEnd"/>
    </w:p>
    <w:p w:rsidR="007B1099" w:rsidRPr="00C23213" w:rsidRDefault="007B1099" w:rsidP="005E36ED">
      <w:pPr>
        <w:pBdr>
          <w:top w:val="single" w:sz="4" w:space="1" w:color="auto"/>
        </w:pBdr>
        <w:jc w:val="center"/>
      </w:pPr>
      <w:r w:rsidRPr="00C23213">
        <w:t>(муниципальный район)</w:t>
      </w:r>
    </w:p>
    <w:p w:rsidR="007B1099" w:rsidRDefault="004D2C5D" w:rsidP="005E36ED">
      <w:pPr>
        <w:tabs>
          <w:tab w:val="right" w:pos="9923"/>
        </w:tabs>
        <w:jc w:val="center"/>
        <w:rPr>
          <w:sz w:val="24"/>
          <w:szCs w:val="24"/>
        </w:rPr>
      </w:pPr>
      <w:r>
        <w:rPr>
          <w:sz w:val="24"/>
          <w:szCs w:val="24"/>
        </w:rPr>
        <w:t>Саратовская область</w:t>
      </w:r>
    </w:p>
    <w:p w:rsidR="007B1099" w:rsidRPr="00BA06EF" w:rsidRDefault="007B1099" w:rsidP="005E36ED">
      <w:pPr>
        <w:pBdr>
          <w:top w:val="single" w:sz="4" w:space="1" w:color="auto"/>
        </w:pBdr>
        <w:ind w:right="113"/>
        <w:jc w:val="center"/>
      </w:pPr>
      <w:r w:rsidRPr="00BA06EF">
        <w:t>(субъект Российской Федерации)</w:t>
      </w:r>
    </w:p>
    <w:p w:rsidR="007B1099" w:rsidRDefault="007B1099" w:rsidP="005E36ED">
      <w:pPr>
        <w:tabs>
          <w:tab w:val="right" w:pos="9923"/>
        </w:tabs>
        <w:jc w:val="center"/>
        <w:rPr>
          <w:sz w:val="24"/>
          <w:szCs w:val="24"/>
        </w:rPr>
      </w:pPr>
      <w:r>
        <w:rPr>
          <w:sz w:val="24"/>
          <w:szCs w:val="24"/>
        </w:rPr>
        <w:t xml:space="preserve">                                     </w:t>
      </w:r>
      <w:r w:rsidR="004D2C5D">
        <w:rPr>
          <w:sz w:val="24"/>
          <w:szCs w:val="24"/>
        </w:rPr>
        <w:t xml:space="preserve">                       </w:t>
      </w:r>
      <w:r w:rsidR="00AD17D5">
        <w:rPr>
          <w:sz w:val="24"/>
          <w:szCs w:val="24"/>
        </w:rPr>
        <w:t xml:space="preserve">    город Ершов</w:t>
      </w:r>
      <w:r>
        <w:rPr>
          <w:sz w:val="24"/>
          <w:szCs w:val="24"/>
        </w:rPr>
        <w:tab/>
        <w:t>.</w:t>
      </w:r>
    </w:p>
    <w:p w:rsidR="007B1099" w:rsidRPr="00BA06EF" w:rsidRDefault="007B1099" w:rsidP="005E36ED">
      <w:pPr>
        <w:pBdr>
          <w:top w:val="single" w:sz="4" w:space="1" w:color="auto"/>
        </w:pBdr>
        <w:spacing w:after="480"/>
        <w:ind w:right="113"/>
        <w:jc w:val="center"/>
      </w:pPr>
      <w:r w:rsidRPr="00BA06EF">
        <w:t>(статус административного центра субъекта Российской Федерации)</w:t>
      </w:r>
    </w:p>
    <w:p w:rsidR="007B1099" w:rsidRPr="00C23213" w:rsidRDefault="007B1099" w:rsidP="005E36ED">
      <w:pPr>
        <w:rPr>
          <w:sz w:val="24"/>
          <w:szCs w:val="24"/>
        </w:rPr>
      </w:pPr>
      <w:r w:rsidRPr="00C23213">
        <w:rPr>
          <w:sz w:val="24"/>
          <w:szCs w:val="24"/>
        </w:rPr>
        <w:t>в категории:</w:t>
      </w:r>
    </w:p>
    <w:p w:rsidR="007B1099" w:rsidRDefault="007B1099" w:rsidP="005E36ED">
      <w:pPr>
        <w:jc w:val="center"/>
        <w:rPr>
          <w:sz w:val="24"/>
          <w:szCs w:val="24"/>
        </w:rPr>
      </w:pPr>
      <w:r w:rsidRPr="00120F61">
        <w:rPr>
          <w:sz w:val="24"/>
          <w:szCs w:val="24"/>
        </w:rPr>
        <w:t xml:space="preserve">I категория </w:t>
      </w:r>
    </w:p>
    <w:p w:rsidR="007B1099" w:rsidRDefault="007B1099" w:rsidP="005E36ED">
      <w:pPr>
        <w:pBdr>
          <w:top w:val="single" w:sz="4" w:space="1" w:color="auto"/>
        </w:pBdr>
        <w:jc w:val="center"/>
      </w:pPr>
      <w:r w:rsidRPr="001E0BB1">
        <w:t>(</w:t>
      </w:r>
      <w:r w:rsidRPr="001E0BB1">
        <w:rPr>
          <w:lang w:val="en-US"/>
        </w:rPr>
        <w:t>I</w:t>
      </w:r>
      <w:r w:rsidRPr="001E0BB1">
        <w:t xml:space="preserve"> категория – городские округа (городские округа с внутригородским</w:t>
      </w:r>
      <w:r>
        <w:t xml:space="preserve"> делением)</w:t>
      </w:r>
      <w:r>
        <w:br/>
      </w:r>
      <w:r w:rsidRPr="001E0BB1">
        <w:t xml:space="preserve">и городские поселения; </w:t>
      </w:r>
      <w:r w:rsidRPr="001E0BB1">
        <w:rPr>
          <w:lang w:val="en-US"/>
        </w:rPr>
        <w:t>II</w:t>
      </w:r>
      <w:r w:rsidRPr="001E0BB1">
        <w:t xml:space="preserve"> категория – сельские поселения)</w:t>
      </w:r>
    </w:p>
    <w:p w:rsidR="007B1099" w:rsidRPr="006C3565" w:rsidRDefault="007B1099" w:rsidP="005E36ED">
      <w:pPr>
        <w:rPr>
          <w:sz w:val="24"/>
          <w:szCs w:val="24"/>
        </w:rPr>
      </w:pPr>
    </w:p>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 w:rsidR="007B1099" w:rsidRDefault="007B1099" w:rsidP="005E36ED">
      <w:pPr>
        <w:sectPr w:rsidR="007B1099" w:rsidSect="009F1126">
          <w:pgSz w:w="11906" w:h="16838"/>
          <w:pgMar w:top="1134" w:right="850" w:bottom="1134" w:left="1701" w:header="708" w:footer="708" w:gutter="0"/>
          <w:cols w:space="708"/>
          <w:docGrid w:linePitch="360"/>
        </w:sectPr>
      </w:pPr>
    </w:p>
    <w:tbl>
      <w:tblPr>
        <w:tblW w:w="0" w:type="auto"/>
        <w:jc w:val="center"/>
        <w:tblLayout w:type="fixed"/>
        <w:tblCellMar>
          <w:left w:w="28" w:type="dxa"/>
          <w:right w:w="28" w:type="dxa"/>
        </w:tblCellMar>
        <w:tblLook w:val="0000"/>
      </w:tblPr>
      <w:tblGrid>
        <w:gridCol w:w="6491"/>
        <w:gridCol w:w="851"/>
        <w:gridCol w:w="2245"/>
      </w:tblGrid>
      <w:tr w:rsidR="007E058A" w:rsidRPr="0055764B" w:rsidTr="009F1126">
        <w:trPr>
          <w:jc w:val="center"/>
        </w:trPr>
        <w:tc>
          <w:tcPr>
            <w:tcW w:w="6491" w:type="dxa"/>
            <w:tcBorders>
              <w:top w:val="nil"/>
              <w:left w:val="nil"/>
              <w:bottom w:val="nil"/>
              <w:right w:val="nil"/>
            </w:tcBorders>
            <w:vAlign w:val="bottom"/>
          </w:tcPr>
          <w:p w:rsidR="007E058A" w:rsidRPr="0055764B" w:rsidRDefault="007E058A" w:rsidP="005E36ED">
            <w:pPr>
              <w:ind w:right="85"/>
              <w:jc w:val="right"/>
              <w:rPr>
                <w:b/>
                <w:sz w:val="24"/>
                <w:szCs w:val="24"/>
              </w:rPr>
            </w:pPr>
            <w:r w:rsidRPr="0055764B">
              <w:rPr>
                <w:b/>
                <w:sz w:val="24"/>
                <w:szCs w:val="24"/>
                <w:lang w:val="en-US"/>
              </w:rPr>
              <w:lastRenderedPageBreak/>
              <w:t>I</w:t>
            </w:r>
            <w:r w:rsidRPr="0055764B">
              <w:rPr>
                <w:b/>
                <w:sz w:val="24"/>
                <w:szCs w:val="24"/>
              </w:rPr>
              <w:t>. Основные данные по муниципальному образованию за</w:t>
            </w:r>
          </w:p>
        </w:tc>
        <w:tc>
          <w:tcPr>
            <w:tcW w:w="851" w:type="dxa"/>
            <w:tcBorders>
              <w:top w:val="nil"/>
              <w:left w:val="nil"/>
              <w:bottom w:val="single" w:sz="4" w:space="0" w:color="auto"/>
              <w:right w:val="nil"/>
            </w:tcBorders>
            <w:vAlign w:val="bottom"/>
          </w:tcPr>
          <w:p w:rsidR="007E058A" w:rsidRPr="0055764B" w:rsidRDefault="007E058A" w:rsidP="005E36ED">
            <w:pPr>
              <w:jc w:val="center"/>
              <w:rPr>
                <w:b/>
                <w:sz w:val="24"/>
                <w:szCs w:val="24"/>
              </w:rPr>
            </w:pPr>
            <w:r>
              <w:rPr>
                <w:b/>
                <w:sz w:val="24"/>
                <w:szCs w:val="24"/>
              </w:rPr>
              <w:t>201</w:t>
            </w:r>
            <w:r w:rsidR="004D2C5D">
              <w:rPr>
                <w:b/>
                <w:sz w:val="24"/>
                <w:szCs w:val="24"/>
              </w:rPr>
              <w:t>9</w:t>
            </w:r>
          </w:p>
        </w:tc>
        <w:tc>
          <w:tcPr>
            <w:tcW w:w="2245" w:type="dxa"/>
            <w:tcBorders>
              <w:top w:val="nil"/>
              <w:left w:val="nil"/>
              <w:bottom w:val="nil"/>
              <w:right w:val="nil"/>
            </w:tcBorders>
            <w:vAlign w:val="bottom"/>
          </w:tcPr>
          <w:p w:rsidR="007E058A" w:rsidRPr="0055764B" w:rsidRDefault="007E058A" w:rsidP="005E36ED">
            <w:pPr>
              <w:ind w:left="57"/>
              <w:rPr>
                <w:b/>
                <w:sz w:val="24"/>
                <w:szCs w:val="24"/>
              </w:rPr>
            </w:pPr>
            <w:r w:rsidRPr="0055764B">
              <w:rPr>
                <w:b/>
                <w:sz w:val="24"/>
                <w:szCs w:val="24"/>
              </w:rPr>
              <w:t>год (отчетный год)</w:t>
            </w:r>
          </w:p>
        </w:tc>
      </w:tr>
    </w:tbl>
    <w:p w:rsidR="007E058A" w:rsidRPr="006C3565" w:rsidRDefault="004D2C5D" w:rsidP="005E36ED">
      <w:pPr>
        <w:spacing w:before="120"/>
        <w:jc w:val="center"/>
        <w:rPr>
          <w:sz w:val="24"/>
          <w:szCs w:val="24"/>
        </w:rPr>
      </w:pPr>
      <w:r>
        <w:rPr>
          <w:sz w:val="24"/>
          <w:szCs w:val="24"/>
        </w:rPr>
        <w:t xml:space="preserve">городское поселение </w:t>
      </w:r>
      <w:r w:rsidR="007E058A">
        <w:rPr>
          <w:sz w:val="24"/>
          <w:szCs w:val="24"/>
        </w:rPr>
        <w:t xml:space="preserve">город </w:t>
      </w:r>
      <w:r>
        <w:rPr>
          <w:sz w:val="24"/>
          <w:szCs w:val="24"/>
        </w:rPr>
        <w:t>Ершов</w:t>
      </w:r>
    </w:p>
    <w:p w:rsidR="007E058A" w:rsidRPr="006C3565" w:rsidRDefault="007E058A" w:rsidP="005E36ED">
      <w:pPr>
        <w:pBdr>
          <w:top w:val="single" w:sz="4" w:space="1" w:color="auto"/>
        </w:pBdr>
        <w:jc w:val="center"/>
      </w:pPr>
      <w:r w:rsidRPr="006C3565">
        <w:t>(городской округ (городской округ с внутригородским делением)/городское поселение/сельское поселение)</w:t>
      </w:r>
    </w:p>
    <w:p w:rsidR="007E058A" w:rsidRDefault="004D2C5D" w:rsidP="005E36ED">
      <w:pPr>
        <w:jc w:val="center"/>
        <w:rPr>
          <w:sz w:val="24"/>
          <w:szCs w:val="24"/>
        </w:rPr>
      </w:pPr>
      <w:proofErr w:type="spellStart"/>
      <w:r>
        <w:rPr>
          <w:sz w:val="24"/>
          <w:szCs w:val="24"/>
        </w:rPr>
        <w:t>Ершовский</w:t>
      </w:r>
      <w:proofErr w:type="spellEnd"/>
    </w:p>
    <w:p w:rsidR="007E058A" w:rsidRPr="00C23213" w:rsidRDefault="007E058A" w:rsidP="005E36ED">
      <w:pPr>
        <w:pBdr>
          <w:top w:val="single" w:sz="4" w:space="1" w:color="auto"/>
        </w:pBdr>
        <w:jc w:val="center"/>
      </w:pPr>
      <w:r w:rsidRPr="00C23213">
        <w:t>(муниципальный район)</w:t>
      </w:r>
    </w:p>
    <w:p w:rsidR="007E058A" w:rsidRDefault="004D2C5D" w:rsidP="005E36ED">
      <w:pPr>
        <w:jc w:val="center"/>
        <w:rPr>
          <w:sz w:val="24"/>
          <w:szCs w:val="24"/>
        </w:rPr>
      </w:pPr>
      <w:r>
        <w:rPr>
          <w:sz w:val="24"/>
          <w:szCs w:val="24"/>
        </w:rPr>
        <w:t>Саратовская</w:t>
      </w:r>
      <w:r w:rsidR="007E058A">
        <w:rPr>
          <w:sz w:val="24"/>
          <w:szCs w:val="24"/>
        </w:rPr>
        <w:t xml:space="preserve"> область</w:t>
      </w:r>
    </w:p>
    <w:p w:rsidR="007E058A" w:rsidRPr="00C23213" w:rsidRDefault="007E058A" w:rsidP="005E36ED">
      <w:pPr>
        <w:pBdr>
          <w:top w:val="single" w:sz="4" w:space="1" w:color="auto"/>
        </w:pBdr>
        <w:jc w:val="center"/>
      </w:pPr>
      <w:r w:rsidRPr="00C23213">
        <w:t>(субъект Российской Федерации)</w:t>
      </w:r>
    </w:p>
    <w:p w:rsidR="007E058A" w:rsidRDefault="004D2C5D" w:rsidP="005E36ED">
      <w:pPr>
        <w:jc w:val="center"/>
        <w:rPr>
          <w:sz w:val="24"/>
          <w:szCs w:val="24"/>
        </w:rPr>
      </w:pPr>
      <w:r>
        <w:rPr>
          <w:sz w:val="24"/>
          <w:szCs w:val="24"/>
        </w:rPr>
        <w:t>городское поселение</w:t>
      </w:r>
    </w:p>
    <w:p w:rsidR="007E058A" w:rsidRPr="00CF4F4D" w:rsidRDefault="007E058A" w:rsidP="005E36ED">
      <w:pPr>
        <w:pBdr>
          <w:top w:val="single" w:sz="4" w:space="1" w:color="auto"/>
        </w:pBdr>
        <w:spacing w:after="360"/>
        <w:jc w:val="center"/>
      </w:pPr>
      <w:r w:rsidRPr="00CF4F4D">
        <w:t>(статус административного центра субъекта Российской Федерации)</w:t>
      </w:r>
    </w:p>
    <w:p w:rsidR="00113D0B" w:rsidRPr="00113D0B" w:rsidRDefault="00113D0B" w:rsidP="005E36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417"/>
        <w:gridCol w:w="3261"/>
        <w:gridCol w:w="3118"/>
      </w:tblGrid>
      <w:tr w:rsidR="00113D0B" w:rsidRPr="00113D0B" w:rsidTr="007E058A">
        <w:tc>
          <w:tcPr>
            <w:tcW w:w="13245" w:type="dxa"/>
            <w:gridSpan w:val="4"/>
            <w:vAlign w:val="center"/>
          </w:tcPr>
          <w:p w:rsidR="00113D0B" w:rsidRPr="00113D0B" w:rsidRDefault="00113D0B" w:rsidP="005E36ED">
            <w:pPr>
              <w:pStyle w:val="ConsPlusNormal"/>
              <w:jc w:val="center"/>
              <w:outlineLvl w:val="2"/>
              <w:rPr>
                <w:rFonts w:ascii="Times New Roman" w:hAnsi="Times New Roman" w:cs="Times New Roman"/>
                <w:sz w:val="24"/>
                <w:szCs w:val="24"/>
              </w:rPr>
            </w:pPr>
            <w:r w:rsidRPr="00113D0B">
              <w:rPr>
                <w:rFonts w:ascii="Times New Roman" w:hAnsi="Times New Roman" w:cs="Times New Roman"/>
                <w:sz w:val="24"/>
                <w:szCs w:val="24"/>
              </w:rPr>
              <w:t>Общая информация</w:t>
            </w:r>
          </w:p>
        </w:tc>
      </w:tr>
      <w:tr w:rsidR="00113D0B" w:rsidRPr="00113D0B" w:rsidTr="005E36ED">
        <w:tc>
          <w:tcPr>
            <w:tcW w:w="5449" w:type="dxa"/>
          </w:tcPr>
          <w:p w:rsidR="00113D0B" w:rsidRPr="00113D0B" w:rsidRDefault="00113D0B"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Дата образования городского округа/городского поселения/сельского поселения</w:t>
            </w:r>
          </w:p>
        </w:tc>
        <w:tc>
          <w:tcPr>
            <w:tcW w:w="1417" w:type="dxa"/>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год</w:t>
            </w:r>
          </w:p>
        </w:tc>
        <w:tc>
          <w:tcPr>
            <w:tcW w:w="6379" w:type="dxa"/>
            <w:gridSpan w:val="2"/>
            <w:shd w:val="clear" w:color="auto" w:fill="auto"/>
            <w:vAlign w:val="center"/>
          </w:tcPr>
          <w:p w:rsidR="00113D0B" w:rsidRPr="00113D0B" w:rsidRDefault="004D2C5D"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1893</w:t>
            </w:r>
          </w:p>
        </w:tc>
      </w:tr>
      <w:tr w:rsidR="00113D0B" w:rsidRPr="00113D0B" w:rsidTr="005E36ED">
        <w:tc>
          <w:tcPr>
            <w:tcW w:w="5449" w:type="dxa"/>
            <w:vMerge w:val="restart"/>
          </w:tcPr>
          <w:p w:rsidR="00113D0B" w:rsidRPr="00113D0B" w:rsidRDefault="00113D0B"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Количество физических лиц, зарегистрированных по месту проживания/пребывания (далее - жители) городского округа/городского поселения/сельского поселения</w:t>
            </w:r>
          </w:p>
        </w:tc>
        <w:tc>
          <w:tcPr>
            <w:tcW w:w="1417" w:type="dxa"/>
            <w:vMerge w:val="restart"/>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тыс. человек</w:t>
            </w:r>
          </w:p>
        </w:tc>
        <w:tc>
          <w:tcPr>
            <w:tcW w:w="3261" w:type="dxa"/>
            <w:shd w:val="clear" w:color="auto" w:fill="auto"/>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113D0B" w:rsidRPr="00113D0B" w:rsidTr="005E36ED">
        <w:tc>
          <w:tcPr>
            <w:tcW w:w="5449" w:type="dxa"/>
            <w:vMerge/>
          </w:tcPr>
          <w:p w:rsidR="00113D0B" w:rsidRPr="00113D0B" w:rsidRDefault="00113D0B" w:rsidP="005E36ED">
            <w:pPr>
              <w:rPr>
                <w:sz w:val="24"/>
                <w:szCs w:val="24"/>
              </w:rPr>
            </w:pPr>
          </w:p>
        </w:tc>
        <w:tc>
          <w:tcPr>
            <w:tcW w:w="1417" w:type="dxa"/>
            <w:vMerge/>
          </w:tcPr>
          <w:p w:rsidR="00113D0B" w:rsidRPr="00113D0B" w:rsidRDefault="00113D0B" w:rsidP="005E36ED">
            <w:pPr>
              <w:rPr>
                <w:sz w:val="24"/>
                <w:szCs w:val="24"/>
              </w:rPr>
            </w:pPr>
          </w:p>
        </w:tc>
        <w:tc>
          <w:tcPr>
            <w:tcW w:w="3261" w:type="dxa"/>
            <w:shd w:val="clear" w:color="auto" w:fill="auto"/>
            <w:vAlign w:val="center"/>
          </w:tcPr>
          <w:p w:rsidR="00113D0B" w:rsidRPr="00113D0B" w:rsidRDefault="004D2C5D"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19237</w:t>
            </w:r>
          </w:p>
        </w:tc>
        <w:tc>
          <w:tcPr>
            <w:tcW w:w="3118" w:type="dxa"/>
            <w:shd w:val="clear" w:color="auto" w:fill="auto"/>
            <w:vAlign w:val="center"/>
          </w:tcPr>
          <w:p w:rsidR="00113D0B" w:rsidRPr="00663B55" w:rsidRDefault="004F1F98" w:rsidP="005E36ED">
            <w:pPr>
              <w:pStyle w:val="ConsPlusNormal"/>
              <w:jc w:val="center"/>
              <w:rPr>
                <w:rFonts w:ascii="Times New Roman" w:hAnsi="Times New Roman" w:cs="Times New Roman"/>
                <w:sz w:val="24"/>
                <w:szCs w:val="24"/>
              </w:rPr>
            </w:pPr>
            <w:r w:rsidRPr="00663B55">
              <w:rPr>
                <w:rFonts w:ascii="Times New Roman" w:hAnsi="Times New Roman" w:cs="Times New Roman"/>
                <w:sz w:val="24"/>
                <w:szCs w:val="24"/>
              </w:rPr>
              <w:t>18766</w:t>
            </w:r>
          </w:p>
        </w:tc>
      </w:tr>
      <w:tr w:rsidR="00113D0B" w:rsidRPr="00113D0B" w:rsidTr="005E36ED">
        <w:tc>
          <w:tcPr>
            <w:tcW w:w="5449" w:type="dxa"/>
          </w:tcPr>
          <w:p w:rsidR="00113D0B" w:rsidRPr="00113D0B" w:rsidRDefault="00113D0B"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Средства местного бюджета, предусмотренные за отчетный год</w:t>
            </w:r>
          </w:p>
        </w:tc>
        <w:tc>
          <w:tcPr>
            <w:tcW w:w="1417" w:type="dxa"/>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млн. рублей</w:t>
            </w:r>
          </w:p>
        </w:tc>
        <w:tc>
          <w:tcPr>
            <w:tcW w:w="6379" w:type="dxa"/>
            <w:gridSpan w:val="2"/>
            <w:shd w:val="clear" w:color="auto" w:fill="auto"/>
            <w:vAlign w:val="center"/>
          </w:tcPr>
          <w:p w:rsidR="00113D0B" w:rsidRPr="00E72485" w:rsidRDefault="00E72485" w:rsidP="005E36ED">
            <w:pPr>
              <w:pStyle w:val="ConsPlusNormal"/>
              <w:jc w:val="center"/>
              <w:rPr>
                <w:rFonts w:ascii="Times New Roman" w:hAnsi="Times New Roman" w:cs="Times New Roman"/>
                <w:sz w:val="24"/>
                <w:szCs w:val="24"/>
              </w:rPr>
            </w:pPr>
            <w:r w:rsidRPr="00E72485">
              <w:rPr>
                <w:rFonts w:ascii="Times New Roman" w:hAnsi="Times New Roman" w:cs="Times New Roman"/>
                <w:sz w:val="24"/>
                <w:szCs w:val="24"/>
              </w:rPr>
              <w:t>179,7</w:t>
            </w:r>
          </w:p>
        </w:tc>
      </w:tr>
      <w:tr w:rsidR="00113D0B" w:rsidRPr="00113D0B" w:rsidTr="007E058A">
        <w:tc>
          <w:tcPr>
            <w:tcW w:w="5449" w:type="dxa"/>
            <w:vMerge w:val="restart"/>
          </w:tcPr>
          <w:p w:rsidR="00113D0B" w:rsidRPr="00113D0B" w:rsidRDefault="00113D0B"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Общая площадь городского округа/городского поселения/сельского поселения</w:t>
            </w:r>
          </w:p>
        </w:tc>
        <w:tc>
          <w:tcPr>
            <w:tcW w:w="1417" w:type="dxa"/>
            <w:vMerge w:val="restart"/>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га</w:t>
            </w:r>
          </w:p>
        </w:tc>
        <w:tc>
          <w:tcPr>
            <w:tcW w:w="3261" w:type="dxa"/>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vAlign w:val="center"/>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7E058A" w:rsidRPr="00113D0B" w:rsidTr="005E36ED">
        <w:tc>
          <w:tcPr>
            <w:tcW w:w="5449" w:type="dxa"/>
            <w:vMerge/>
          </w:tcPr>
          <w:p w:rsidR="007E058A" w:rsidRPr="00113D0B" w:rsidRDefault="007E058A" w:rsidP="005E36ED">
            <w:pPr>
              <w:rPr>
                <w:sz w:val="24"/>
                <w:szCs w:val="24"/>
              </w:rPr>
            </w:pPr>
          </w:p>
        </w:tc>
        <w:tc>
          <w:tcPr>
            <w:tcW w:w="1417" w:type="dxa"/>
            <w:vMerge/>
          </w:tcPr>
          <w:p w:rsidR="007E058A" w:rsidRPr="00113D0B" w:rsidRDefault="007E058A" w:rsidP="005E36ED">
            <w:pPr>
              <w:rPr>
                <w:sz w:val="24"/>
                <w:szCs w:val="24"/>
              </w:rPr>
            </w:pPr>
          </w:p>
        </w:tc>
        <w:tc>
          <w:tcPr>
            <w:tcW w:w="3261" w:type="dxa"/>
            <w:shd w:val="clear" w:color="auto" w:fill="auto"/>
            <w:vAlign w:val="center"/>
          </w:tcPr>
          <w:p w:rsidR="007E058A" w:rsidRPr="00A75E05" w:rsidRDefault="00A75E05" w:rsidP="005E36ED">
            <w:pPr>
              <w:jc w:val="center"/>
              <w:rPr>
                <w:sz w:val="24"/>
                <w:szCs w:val="24"/>
              </w:rPr>
            </w:pPr>
            <w:r w:rsidRPr="00A75E05">
              <w:rPr>
                <w:sz w:val="24"/>
                <w:szCs w:val="24"/>
              </w:rPr>
              <w:t>3150,0</w:t>
            </w:r>
          </w:p>
        </w:tc>
        <w:tc>
          <w:tcPr>
            <w:tcW w:w="3118" w:type="dxa"/>
            <w:shd w:val="clear" w:color="auto" w:fill="auto"/>
            <w:vAlign w:val="center"/>
          </w:tcPr>
          <w:p w:rsidR="007E058A" w:rsidRPr="00A75E05" w:rsidRDefault="00A75E05" w:rsidP="005E36ED">
            <w:pPr>
              <w:jc w:val="center"/>
              <w:rPr>
                <w:sz w:val="24"/>
                <w:szCs w:val="24"/>
              </w:rPr>
            </w:pPr>
            <w:r w:rsidRPr="00A75E05">
              <w:rPr>
                <w:sz w:val="24"/>
                <w:szCs w:val="24"/>
              </w:rPr>
              <w:t>3150,0</w:t>
            </w:r>
          </w:p>
        </w:tc>
      </w:tr>
      <w:tr w:rsidR="007E058A" w:rsidRPr="00113D0B" w:rsidTr="005E36ED">
        <w:tc>
          <w:tcPr>
            <w:tcW w:w="5449" w:type="dxa"/>
            <w:vMerge w:val="restart"/>
          </w:tcPr>
          <w:p w:rsidR="007E058A" w:rsidRPr="00113D0B" w:rsidRDefault="007E058A"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Общая площадь парков, садов, скверов, бульваров, лесопарков, озеленения улично-дорожной сети, за исключением неблагоустроенных лесов в пределах городского округа/городского поселения/сельского поселения</w:t>
            </w:r>
          </w:p>
        </w:tc>
        <w:tc>
          <w:tcPr>
            <w:tcW w:w="1417" w:type="dxa"/>
            <w:vMerge w:val="restart"/>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га</w:t>
            </w:r>
          </w:p>
        </w:tc>
        <w:tc>
          <w:tcPr>
            <w:tcW w:w="3261" w:type="dxa"/>
            <w:shd w:val="clear" w:color="auto" w:fill="auto"/>
            <w:vAlign w:val="center"/>
          </w:tcPr>
          <w:p w:rsidR="007E058A" w:rsidRPr="00A75E05" w:rsidRDefault="007E058A" w:rsidP="005E36ED">
            <w:pPr>
              <w:pStyle w:val="ConsPlusNormal"/>
              <w:jc w:val="center"/>
              <w:rPr>
                <w:rFonts w:ascii="Times New Roman" w:hAnsi="Times New Roman" w:cs="Times New Roman"/>
                <w:sz w:val="24"/>
                <w:szCs w:val="24"/>
              </w:rPr>
            </w:pPr>
            <w:r w:rsidRPr="00A75E05">
              <w:rPr>
                <w:rFonts w:ascii="Times New Roman" w:hAnsi="Times New Roman" w:cs="Times New Roman"/>
                <w:sz w:val="24"/>
                <w:szCs w:val="24"/>
              </w:rPr>
              <w:t>на 1 января отчетного года</w:t>
            </w:r>
          </w:p>
        </w:tc>
        <w:tc>
          <w:tcPr>
            <w:tcW w:w="3118" w:type="dxa"/>
            <w:shd w:val="clear" w:color="auto" w:fill="auto"/>
            <w:vAlign w:val="center"/>
          </w:tcPr>
          <w:p w:rsidR="007E058A" w:rsidRPr="00A75E05" w:rsidRDefault="007E058A" w:rsidP="005E36ED">
            <w:pPr>
              <w:pStyle w:val="ConsPlusNormal"/>
              <w:jc w:val="center"/>
              <w:rPr>
                <w:rFonts w:ascii="Times New Roman" w:hAnsi="Times New Roman" w:cs="Times New Roman"/>
                <w:sz w:val="24"/>
                <w:szCs w:val="24"/>
              </w:rPr>
            </w:pPr>
            <w:r w:rsidRPr="00A75E05">
              <w:rPr>
                <w:rFonts w:ascii="Times New Roman" w:hAnsi="Times New Roman" w:cs="Times New Roman"/>
                <w:sz w:val="24"/>
                <w:szCs w:val="24"/>
              </w:rPr>
              <w:t>на 31 декабря отчетного года</w:t>
            </w:r>
          </w:p>
        </w:tc>
      </w:tr>
      <w:tr w:rsidR="007E058A" w:rsidRPr="00113D0B" w:rsidTr="005E36ED">
        <w:tc>
          <w:tcPr>
            <w:tcW w:w="5449" w:type="dxa"/>
            <w:vMerge/>
          </w:tcPr>
          <w:p w:rsidR="007E058A" w:rsidRPr="00113D0B" w:rsidRDefault="007E058A" w:rsidP="005E36ED">
            <w:pPr>
              <w:rPr>
                <w:sz w:val="24"/>
                <w:szCs w:val="24"/>
              </w:rPr>
            </w:pPr>
          </w:p>
        </w:tc>
        <w:tc>
          <w:tcPr>
            <w:tcW w:w="1417" w:type="dxa"/>
            <w:vMerge/>
          </w:tcPr>
          <w:p w:rsidR="007E058A" w:rsidRPr="00113D0B" w:rsidRDefault="007E058A" w:rsidP="005E36ED">
            <w:pPr>
              <w:rPr>
                <w:sz w:val="24"/>
                <w:szCs w:val="24"/>
              </w:rPr>
            </w:pPr>
          </w:p>
        </w:tc>
        <w:tc>
          <w:tcPr>
            <w:tcW w:w="3261" w:type="dxa"/>
            <w:shd w:val="clear" w:color="auto" w:fill="auto"/>
            <w:vAlign w:val="center"/>
          </w:tcPr>
          <w:p w:rsidR="007E058A" w:rsidRPr="00A75E05" w:rsidRDefault="00A75E05" w:rsidP="005E36ED">
            <w:pPr>
              <w:jc w:val="center"/>
              <w:rPr>
                <w:sz w:val="24"/>
                <w:szCs w:val="24"/>
              </w:rPr>
            </w:pPr>
            <w:r w:rsidRPr="00A75E05">
              <w:rPr>
                <w:sz w:val="24"/>
                <w:szCs w:val="24"/>
              </w:rPr>
              <w:t>325,0</w:t>
            </w:r>
          </w:p>
        </w:tc>
        <w:tc>
          <w:tcPr>
            <w:tcW w:w="3118" w:type="dxa"/>
            <w:shd w:val="clear" w:color="auto" w:fill="auto"/>
            <w:vAlign w:val="center"/>
          </w:tcPr>
          <w:p w:rsidR="007E058A" w:rsidRPr="00A75E05" w:rsidRDefault="007E058A" w:rsidP="005E36ED">
            <w:pPr>
              <w:jc w:val="center"/>
              <w:rPr>
                <w:sz w:val="24"/>
                <w:szCs w:val="24"/>
              </w:rPr>
            </w:pPr>
            <w:r w:rsidRPr="00A75E05">
              <w:rPr>
                <w:sz w:val="24"/>
                <w:szCs w:val="24"/>
              </w:rPr>
              <w:t>9,02</w:t>
            </w:r>
          </w:p>
        </w:tc>
      </w:tr>
      <w:tr w:rsidR="007E058A" w:rsidRPr="00113D0B" w:rsidTr="005E36ED">
        <w:tc>
          <w:tcPr>
            <w:tcW w:w="5449" w:type="dxa"/>
            <w:vMerge w:val="restart"/>
          </w:tcPr>
          <w:p w:rsidR="007E058A" w:rsidRPr="00113D0B" w:rsidRDefault="007E058A"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lastRenderedPageBreak/>
              <w:t>Общая протяженность улично-дорожной сети на территории городского округа/городского поселения/сельского поселения,</w:t>
            </w:r>
          </w:p>
        </w:tc>
        <w:tc>
          <w:tcPr>
            <w:tcW w:w="1417" w:type="dxa"/>
            <w:vMerge w:val="restart"/>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shd w:val="clear" w:color="auto" w:fill="auto"/>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7E058A" w:rsidRPr="00113D0B" w:rsidTr="005E36ED">
        <w:tc>
          <w:tcPr>
            <w:tcW w:w="5449" w:type="dxa"/>
            <w:vMerge/>
          </w:tcPr>
          <w:p w:rsidR="007E058A" w:rsidRPr="00113D0B" w:rsidRDefault="007E058A" w:rsidP="005E36ED">
            <w:pPr>
              <w:rPr>
                <w:sz w:val="24"/>
                <w:szCs w:val="24"/>
              </w:rPr>
            </w:pPr>
          </w:p>
        </w:tc>
        <w:tc>
          <w:tcPr>
            <w:tcW w:w="1417" w:type="dxa"/>
            <w:vMerge/>
          </w:tcPr>
          <w:p w:rsidR="007E058A" w:rsidRPr="00113D0B" w:rsidRDefault="007E058A" w:rsidP="005E36ED">
            <w:pPr>
              <w:rPr>
                <w:sz w:val="24"/>
                <w:szCs w:val="24"/>
              </w:rPr>
            </w:pPr>
          </w:p>
        </w:tc>
        <w:tc>
          <w:tcPr>
            <w:tcW w:w="3261" w:type="dxa"/>
            <w:shd w:val="clear" w:color="auto" w:fill="auto"/>
            <w:vAlign w:val="center"/>
          </w:tcPr>
          <w:p w:rsidR="007E058A" w:rsidRPr="00611982" w:rsidRDefault="004D2C5D" w:rsidP="005E36ED">
            <w:pPr>
              <w:jc w:val="center"/>
              <w:rPr>
                <w:sz w:val="24"/>
                <w:szCs w:val="24"/>
              </w:rPr>
            </w:pPr>
            <w:r>
              <w:rPr>
                <w:sz w:val="24"/>
                <w:szCs w:val="24"/>
              </w:rPr>
              <w:t>120,7</w:t>
            </w:r>
          </w:p>
        </w:tc>
        <w:tc>
          <w:tcPr>
            <w:tcW w:w="3118" w:type="dxa"/>
            <w:shd w:val="clear" w:color="auto" w:fill="auto"/>
            <w:vAlign w:val="center"/>
          </w:tcPr>
          <w:p w:rsidR="007E058A" w:rsidRPr="00611982" w:rsidRDefault="004D2C5D" w:rsidP="005E36ED">
            <w:pPr>
              <w:jc w:val="center"/>
              <w:rPr>
                <w:sz w:val="24"/>
                <w:szCs w:val="24"/>
              </w:rPr>
            </w:pPr>
            <w:r>
              <w:rPr>
                <w:sz w:val="24"/>
                <w:szCs w:val="24"/>
              </w:rPr>
              <w:t>120,7</w:t>
            </w:r>
          </w:p>
        </w:tc>
      </w:tr>
      <w:tr w:rsidR="007E058A" w:rsidRPr="00113D0B" w:rsidTr="005E36ED">
        <w:tc>
          <w:tcPr>
            <w:tcW w:w="5449" w:type="dxa"/>
            <w:vMerge w:val="restart"/>
          </w:tcPr>
          <w:p w:rsidR="007E058A" w:rsidRPr="00113D0B" w:rsidRDefault="007E058A"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в том числе с асфальтобетонным покрытием</w:t>
            </w:r>
          </w:p>
        </w:tc>
        <w:tc>
          <w:tcPr>
            <w:tcW w:w="1417" w:type="dxa"/>
            <w:vMerge w:val="restart"/>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shd w:val="clear" w:color="auto" w:fill="auto"/>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7E058A" w:rsidRPr="00113D0B" w:rsidTr="005E36ED">
        <w:tc>
          <w:tcPr>
            <w:tcW w:w="5449" w:type="dxa"/>
            <w:vMerge/>
          </w:tcPr>
          <w:p w:rsidR="007E058A" w:rsidRPr="00113D0B" w:rsidRDefault="007E058A" w:rsidP="005E36ED">
            <w:pPr>
              <w:rPr>
                <w:sz w:val="24"/>
                <w:szCs w:val="24"/>
              </w:rPr>
            </w:pPr>
          </w:p>
        </w:tc>
        <w:tc>
          <w:tcPr>
            <w:tcW w:w="1417" w:type="dxa"/>
            <w:vMerge/>
          </w:tcPr>
          <w:p w:rsidR="007E058A" w:rsidRPr="00113D0B" w:rsidRDefault="007E058A" w:rsidP="005E36ED">
            <w:pPr>
              <w:rPr>
                <w:sz w:val="24"/>
                <w:szCs w:val="24"/>
              </w:rPr>
            </w:pPr>
          </w:p>
        </w:tc>
        <w:tc>
          <w:tcPr>
            <w:tcW w:w="3261" w:type="dxa"/>
            <w:shd w:val="clear" w:color="auto" w:fill="auto"/>
            <w:vAlign w:val="center"/>
          </w:tcPr>
          <w:p w:rsidR="007E058A" w:rsidRPr="00120F61" w:rsidRDefault="004D2C5D" w:rsidP="005E36ED">
            <w:pPr>
              <w:jc w:val="center"/>
              <w:rPr>
                <w:sz w:val="24"/>
                <w:szCs w:val="24"/>
              </w:rPr>
            </w:pPr>
            <w:r>
              <w:rPr>
                <w:sz w:val="24"/>
                <w:szCs w:val="24"/>
              </w:rPr>
              <w:t>55,5</w:t>
            </w:r>
          </w:p>
        </w:tc>
        <w:tc>
          <w:tcPr>
            <w:tcW w:w="3118" w:type="dxa"/>
            <w:shd w:val="clear" w:color="auto" w:fill="auto"/>
            <w:vAlign w:val="center"/>
          </w:tcPr>
          <w:p w:rsidR="007E058A" w:rsidRPr="00120F61" w:rsidRDefault="004D2C5D" w:rsidP="005E36ED">
            <w:pPr>
              <w:jc w:val="center"/>
              <w:rPr>
                <w:sz w:val="24"/>
                <w:szCs w:val="24"/>
              </w:rPr>
            </w:pPr>
            <w:r>
              <w:rPr>
                <w:sz w:val="24"/>
                <w:szCs w:val="24"/>
              </w:rPr>
              <w:t>55,5</w:t>
            </w:r>
          </w:p>
        </w:tc>
      </w:tr>
      <w:tr w:rsidR="007E058A" w:rsidRPr="00113D0B" w:rsidTr="005E36ED">
        <w:tc>
          <w:tcPr>
            <w:tcW w:w="5449" w:type="dxa"/>
            <w:vMerge w:val="restart"/>
          </w:tcPr>
          <w:p w:rsidR="007E058A" w:rsidRPr="00113D0B" w:rsidRDefault="007E058A"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Общая площадь жилищного фонда городского округа/городского поселения/сельского поселения, всего:</w:t>
            </w:r>
          </w:p>
        </w:tc>
        <w:tc>
          <w:tcPr>
            <w:tcW w:w="1417" w:type="dxa"/>
            <w:vMerge w:val="restart"/>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тыс. кв. м</w:t>
            </w:r>
          </w:p>
        </w:tc>
        <w:tc>
          <w:tcPr>
            <w:tcW w:w="3261" w:type="dxa"/>
            <w:shd w:val="clear" w:color="auto" w:fill="auto"/>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7E058A" w:rsidRPr="00113D0B" w:rsidTr="005E36ED">
        <w:tc>
          <w:tcPr>
            <w:tcW w:w="5449" w:type="dxa"/>
            <w:vMerge/>
          </w:tcPr>
          <w:p w:rsidR="007E058A" w:rsidRPr="00113D0B" w:rsidRDefault="007E058A" w:rsidP="005E36ED">
            <w:pPr>
              <w:rPr>
                <w:sz w:val="24"/>
                <w:szCs w:val="24"/>
              </w:rPr>
            </w:pPr>
          </w:p>
        </w:tc>
        <w:tc>
          <w:tcPr>
            <w:tcW w:w="1417" w:type="dxa"/>
            <w:vMerge/>
          </w:tcPr>
          <w:p w:rsidR="007E058A" w:rsidRPr="00113D0B" w:rsidRDefault="007E058A" w:rsidP="005E36ED">
            <w:pPr>
              <w:rPr>
                <w:sz w:val="24"/>
                <w:szCs w:val="24"/>
              </w:rPr>
            </w:pPr>
          </w:p>
        </w:tc>
        <w:tc>
          <w:tcPr>
            <w:tcW w:w="3261" w:type="dxa"/>
            <w:shd w:val="clear" w:color="auto" w:fill="auto"/>
            <w:vAlign w:val="center"/>
          </w:tcPr>
          <w:p w:rsidR="007E058A" w:rsidRPr="00D43CE4" w:rsidRDefault="004442A6"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660,8</w:t>
            </w:r>
          </w:p>
        </w:tc>
        <w:tc>
          <w:tcPr>
            <w:tcW w:w="3118" w:type="dxa"/>
            <w:shd w:val="clear" w:color="auto" w:fill="auto"/>
            <w:vAlign w:val="center"/>
          </w:tcPr>
          <w:p w:rsidR="007E058A" w:rsidRPr="00113D0B" w:rsidRDefault="004442A6"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663,5</w:t>
            </w:r>
          </w:p>
        </w:tc>
      </w:tr>
      <w:tr w:rsidR="007E058A" w:rsidRPr="00113D0B" w:rsidTr="005E36ED">
        <w:tc>
          <w:tcPr>
            <w:tcW w:w="5449" w:type="dxa"/>
          </w:tcPr>
          <w:p w:rsidR="007E058A" w:rsidRPr="00113D0B" w:rsidRDefault="007E058A"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в том числе:</w:t>
            </w:r>
          </w:p>
        </w:tc>
        <w:tc>
          <w:tcPr>
            <w:tcW w:w="1417" w:type="dxa"/>
            <w:vAlign w:val="center"/>
          </w:tcPr>
          <w:p w:rsidR="007E058A" w:rsidRPr="00113D0B" w:rsidRDefault="007E058A" w:rsidP="005E36ED">
            <w:pPr>
              <w:pStyle w:val="ConsPlusNormal"/>
              <w:rPr>
                <w:rFonts w:ascii="Times New Roman" w:hAnsi="Times New Roman" w:cs="Times New Roman"/>
                <w:sz w:val="24"/>
                <w:szCs w:val="24"/>
              </w:rPr>
            </w:pPr>
          </w:p>
        </w:tc>
        <w:tc>
          <w:tcPr>
            <w:tcW w:w="3261" w:type="dxa"/>
            <w:shd w:val="clear" w:color="auto" w:fill="auto"/>
            <w:vAlign w:val="center"/>
          </w:tcPr>
          <w:p w:rsidR="007E058A" w:rsidRPr="00113D0B" w:rsidRDefault="007E058A" w:rsidP="005E36ED">
            <w:pPr>
              <w:pStyle w:val="ConsPlusNormal"/>
              <w:rPr>
                <w:rFonts w:ascii="Times New Roman" w:hAnsi="Times New Roman" w:cs="Times New Roman"/>
                <w:sz w:val="24"/>
                <w:szCs w:val="24"/>
              </w:rPr>
            </w:pPr>
          </w:p>
        </w:tc>
        <w:tc>
          <w:tcPr>
            <w:tcW w:w="3118" w:type="dxa"/>
            <w:shd w:val="clear" w:color="auto" w:fill="auto"/>
            <w:vAlign w:val="center"/>
          </w:tcPr>
          <w:p w:rsidR="007E058A" w:rsidRPr="00113D0B" w:rsidRDefault="007E058A" w:rsidP="005E36ED">
            <w:pPr>
              <w:pStyle w:val="ConsPlusNormal"/>
              <w:jc w:val="center"/>
              <w:rPr>
                <w:rFonts w:ascii="Times New Roman" w:hAnsi="Times New Roman" w:cs="Times New Roman"/>
                <w:sz w:val="24"/>
                <w:szCs w:val="24"/>
              </w:rPr>
            </w:pPr>
          </w:p>
        </w:tc>
      </w:tr>
      <w:tr w:rsidR="007E058A" w:rsidRPr="00113D0B" w:rsidTr="005E36ED">
        <w:tc>
          <w:tcPr>
            <w:tcW w:w="5449" w:type="dxa"/>
          </w:tcPr>
          <w:p w:rsidR="007E058A" w:rsidRPr="00113D0B" w:rsidRDefault="007E058A"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а) государственного:</w:t>
            </w:r>
          </w:p>
        </w:tc>
        <w:tc>
          <w:tcPr>
            <w:tcW w:w="1417" w:type="dxa"/>
            <w:vMerge w:val="restart"/>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тыс. кв. м</w:t>
            </w:r>
          </w:p>
        </w:tc>
        <w:tc>
          <w:tcPr>
            <w:tcW w:w="3261" w:type="dxa"/>
            <w:shd w:val="clear" w:color="auto" w:fill="auto"/>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7E058A" w:rsidRPr="00113D0B" w:rsidRDefault="007E058A"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многоквартирные дома</w:t>
            </w:r>
          </w:p>
        </w:tc>
        <w:tc>
          <w:tcPr>
            <w:tcW w:w="1417" w:type="dxa"/>
            <w:vMerge/>
          </w:tcPr>
          <w:p w:rsidR="00D43CE4" w:rsidRPr="00113D0B" w:rsidRDefault="00D43CE4" w:rsidP="005E36ED">
            <w:pPr>
              <w:rPr>
                <w:sz w:val="24"/>
                <w:szCs w:val="24"/>
              </w:rPr>
            </w:pPr>
          </w:p>
        </w:tc>
        <w:tc>
          <w:tcPr>
            <w:tcW w:w="3261" w:type="dxa"/>
            <w:shd w:val="clear" w:color="auto" w:fill="auto"/>
            <w:vAlign w:val="center"/>
          </w:tcPr>
          <w:p w:rsidR="00D43CE4" w:rsidRPr="008532C3" w:rsidRDefault="00A50AA8" w:rsidP="005E36ED">
            <w:pPr>
              <w:jc w:val="center"/>
              <w:rPr>
                <w:sz w:val="24"/>
                <w:szCs w:val="24"/>
              </w:rPr>
            </w:pPr>
            <w:r>
              <w:rPr>
                <w:sz w:val="24"/>
                <w:szCs w:val="24"/>
              </w:rPr>
              <w:t>2,9</w:t>
            </w:r>
          </w:p>
        </w:tc>
        <w:tc>
          <w:tcPr>
            <w:tcW w:w="3118" w:type="dxa"/>
            <w:shd w:val="clear" w:color="auto" w:fill="auto"/>
            <w:vAlign w:val="center"/>
          </w:tcPr>
          <w:p w:rsidR="00D43CE4" w:rsidRPr="008532C3" w:rsidRDefault="00A50AA8" w:rsidP="005E36ED">
            <w:pPr>
              <w:jc w:val="center"/>
              <w:rPr>
                <w:sz w:val="24"/>
                <w:szCs w:val="24"/>
              </w:rPr>
            </w:pPr>
            <w:r>
              <w:rPr>
                <w:sz w:val="24"/>
                <w:szCs w:val="24"/>
              </w:rPr>
              <w:t>2,9</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индивидуальные жилые строения</w:t>
            </w:r>
          </w:p>
        </w:tc>
        <w:tc>
          <w:tcPr>
            <w:tcW w:w="1417" w:type="dxa"/>
            <w:vMerge/>
          </w:tcPr>
          <w:p w:rsidR="00D43CE4" w:rsidRPr="00113D0B" w:rsidRDefault="00D43CE4" w:rsidP="005E36ED">
            <w:pPr>
              <w:rPr>
                <w:sz w:val="24"/>
                <w:szCs w:val="24"/>
              </w:rPr>
            </w:pPr>
          </w:p>
        </w:tc>
        <w:tc>
          <w:tcPr>
            <w:tcW w:w="3261" w:type="dxa"/>
            <w:shd w:val="clear" w:color="auto" w:fill="auto"/>
            <w:vAlign w:val="center"/>
          </w:tcPr>
          <w:p w:rsidR="00D43CE4" w:rsidRPr="008532C3" w:rsidRDefault="00A50AA8" w:rsidP="005E36ED">
            <w:pPr>
              <w:jc w:val="center"/>
              <w:rPr>
                <w:sz w:val="24"/>
                <w:szCs w:val="24"/>
              </w:rPr>
            </w:pPr>
            <w:r>
              <w:rPr>
                <w:sz w:val="24"/>
                <w:szCs w:val="24"/>
              </w:rPr>
              <w:t>7,3</w:t>
            </w:r>
          </w:p>
        </w:tc>
        <w:tc>
          <w:tcPr>
            <w:tcW w:w="3118" w:type="dxa"/>
            <w:shd w:val="clear" w:color="auto" w:fill="auto"/>
            <w:vAlign w:val="center"/>
          </w:tcPr>
          <w:p w:rsidR="00D43CE4" w:rsidRPr="008532C3" w:rsidRDefault="00A50AA8" w:rsidP="005E36ED">
            <w:pPr>
              <w:jc w:val="center"/>
              <w:rPr>
                <w:sz w:val="24"/>
                <w:szCs w:val="24"/>
              </w:rPr>
            </w:pPr>
            <w:r>
              <w:rPr>
                <w:sz w:val="24"/>
                <w:szCs w:val="24"/>
              </w:rPr>
              <w:t>7,3</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б) муниципального:</w:t>
            </w:r>
          </w:p>
        </w:tc>
        <w:tc>
          <w:tcPr>
            <w:tcW w:w="1417" w:type="dxa"/>
            <w:vMerge w:val="restart"/>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тыс. кв. м</w:t>
            </w:r>
          </w:p>
        </w:tc>
        <w:tc>
          <w:tcPr>
            <w:tcW w:w="3261"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многоквартирные дома</w:t>
            </w:r>
          </w:p>
        </w:tc>
        <w:tc>
          <w:tcPr>
            <w:tcW w:w="1417" w:type="dxa"/>
            <w:vMerge/>
          </w:tcPr>
          <w:p w:rsidR="00D43CE4" w:rsidRPr="00113D0B" w:rsidRDefault="00D43CE4" w:rsidP="005E36ED">
            <w:pPr>
              <w:rPr>
                <w:sz w:val="24"/>
                <w:szCs w:val="24"/>
              </w:rPr>
            </w:pPr>
          </w:p>
        </w:tc>
        <w:tc>
          <w:tcPr>
            <w:tcW w:w="3261" w:type="dxa"/>
            <w:shd w:val="clear" w:color="auto" w:fill="auto"/>
            <w:vAlign w:val="center"/>
          </w:tcPr>
          <w:p w:rsidR="00D43CE4" w:rsidRPr="008532C3" w:rsidRDefault="00A50AA8" w:rsidP="005E36ED">
            <w:pPr>
              <w:jc w:val="center"/>
              <w:rPr>
                <w:sz w:val="24"/>
                <w:szCs w:val="24"/>
              </w:rPr>
            </w:pPr>
            <w:r>
              <w:rPr>
                <w:sz w:val="24"/>
                <w:szCs w:val="24"/>
              </w:rPr>
              <w:t>14,0</w:t>
            </w:r>
            <w:r w:rsidR="00D43CE4">
              <w:rPr>
                <w:sz w:val="24"/>
                <w:szCs w:val="24"/>
              </w:rPr>
              <w:t xml:space="preserve"> </w:t>
            </w:r>
          </w:p>
        </w:tc>
        <w:tc>
          <w:tcPr>
            <w:tcW w:w="3118" w:type="dxa"/>
            <w:shd w:val="clear" w:color="auto" w:fill="auto"/>
            <w:vAlign w:val="center"/>
          </w:tcPr>
          <w:p w:rsidR="00D43CE4" w:rsidRPr="00113D0B" w:rsidRDefault="00A50AA8"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14,0</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индивидуальные жилые строения</w:t>
            </w:r>
          </w:p>
        </w:tc>
        <w:tc>
          <w:tcPr>
            <w:tcW w:w="1417" w:type="dxa"/>
            <w:vMerge/>
          </w:tcPr>
          <w:p w:rsidR="00D43CE4" w:rsidRPr="00113D0B" w:rsidRDefault="00D43CE4" w:rsidP="005E36ED">
            <w:pPr>
              <w:rPr>
                <w:sz w:val="24"/>
                <w:szCs w:val="24"/>
              </w:rPr>
            </w:pPr>
          </w:p>
        </w:tc>
        <w:tc>
          <w:tcPr>
            <w:tcW w:w="3261" w:type="dxa"/>
            <w:shd w:val="clear" w:color="auto" w:fill="auto"/>
            <w:vAlign w:val="center"/>
          </w:tcPr>
          <w:p w:rsidR="00D43CE4" w:rsidRPr="008532C3" w:rsidRDefault="00A50AA8" w:rsidP="005E36ED">
            <w:pPr>
              <w:jc w:val="center"/>
              <w:rPr>
                <w:sz w:val="24"/>
                <w:szCs w:val="24"/>
              </w:rPr>
            </w:pPr>
            <w:r>
              <w:rPr>
                <w:sz w:val="24"/>
                <w:szCs w:val="24"/>
              </w:rPr>
              <w:t>3,2</w:t>
            </w:r>
          </w:p>
        </w:tc>
        <w:tc>
          <w:tcPr>
            <w:tcW w:w="3118" w:type="dxa"/>
            <w:shd w:val="clear" w:color="auto" w:fill="auto"/>
            <w:vAlign w:val="center"/>
          </w:tcPr>
          <w:p w:rsidR="00D43CE4" w:rsidRPr="00113D0B" w:rsidRDefault="00A50AA8"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в) частного:</w:t>
            </w:r>
          </w:p>
        </w:tc>
        <w:tc>
          <w:tcPr>
            <w:tcW w:w="1417" w:type="dxa"/>
            <w:vMerge w:val="restart"/>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тыс. кв. м</w:t>
            </w:r>
          </w:p>
        </w:tc>
        <w:tc>
          <w:tcPr>
            <w:tcW w:w="3261"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многоквартирные дома</w:t>
            </w:r>
          </w:p>
        </w:tc>
        <w:tc>
          <w:tcPr>
            <w:tcW w:w="1417" w:type="dxa"/>
            <w:vMerge/>
          </w:tcPr>
          <w:p w:rsidR="00D43CE4" w:rsidRPr="00113D0B" w:rsidRDefault="00D43CE4" w:rsidP="005E36ED">
            <w:pPr>
              <w:rPr>
                <w:sz w:val="24"/>
                <w:szCs w:val="24"/>
              </w:rPr>
            </w:pPr>
          </w:p>
        </w:tc>
        <w:tc>
          <w:tcPr>
            <w:tcW w:w="3261" w:type="dxa"/>
            <w:shd w:val="clear" w:color="auto" w:fill="auto"/>
            <w:vAlign w:val="center"/>
          </w:tcPr>
          <w:p w:rsidR="00D43CE4" w:rsidRPr="00120F61" w:rsidRDefault="00A50AA8" w:rsidP="005E36ED">
            <w:pPr>
              <w:jc w:val="center"/>
              <w:rPr>
                <w:sz w:val="24"/>
                <w:szCs w:val="24"/>
              </w:rPr>
            </w:pPr>
            <w:r>
              <w:rPr>
                <w:sz w:val="24"/>
                <w:szCs w:val="24"/>
              </w:rPr>
              <w:t>275,5</w:t>
            </w:r>
          </w:p>
        </w:tc>
        <w:tc>
          <w:tcPr>
            <w:tcW w:w="3118" w:type="dxa"/>
            <w:shd w:val="clear" w:color="auto" w:fill="auto"/>
            <w:vAlign w:val="center"/>
          </w:tcPr>
          <w:p w:rsidR="00D43CE4" w:rsidRPr="00113D0B" w:rsidRDefault="00A50AA8"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275,5</w:t>
            </w:r>
          </w:p>
        </w:tc>
      </w:tr>
      <w:tr w:rsidR="00D43CE4" w:rsidRPr="00113D0B" w:rsidTr="005E36ED">
        <w:tc>
          <w:tcPr>
            <w:tcW w:w="5449" w:type="dxa"/>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индивидуальные жилые строения</w:t>
            </w:r>
          </w:p>
        </w:tc>
        <w:tc>
          <w:tcPr>
            <w:tcW w:w="1417" w:type="dxa"/>
            <w:vMerge/>
          </w:tcPr>
          <w:p w:rsidR="00D43CE4" w:rsidRPr="00113D0B" w:rsidRDefault="00D43CE4" w:rsidP="005E36ED">
            <w:pPr>
              <w:rPr>
                <w:sz w:val="24"/>
                <w:szCs w:val="24"/>
              </w:rPr>
            </w:pPr>
          </w:p>
        </w:tc>
        <w:tc>
          <w:tcPr>
            <w:tcW w:w="3261" w:type="dxa"/>
            <w:shd w:val="clear" w:color="auto" w:fill="auto"/>
            <w:vAlign w:val="center"/>
          </w:tcPr>
          <w:p w:rsidR="00D43CE4" w:rsidRPr="00120F61" w:rsidRDefault="00A50AA8" w:rsidP="005E36ED">
            <w:pPr>
              <w:jc w:val="center"/>
              <w:rPr>
                <w:sz w:val="24"/>
                <w:szCs w:val="24"/>
              </w:rPr>
            </w:pPr>
            <w:r>
              <w:rPr>
                <w:sz w:val="24"/>
                <w:szCs w:val="24"/>
              </w:rPr>
              <w:t>326,9</w:t>
            </w:r>
          </w:p>
        </w:tc>
        <w:tc>
          <w:tcPr>
            <w:tcW w:w="3118" w:type="dxa"/>
            <w:shd w:val="clear" w:color="auto" w:fill="auto"/>
            <w:vAlign w:val="center"/>
          </w:tcPr>
          <w:p w:rsidR="00D43CE4" w:rsidRPr="00113D0B" w:rsidRDefault="00A50AA8"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329,6</w:t>
            </w:r>
          </w:p>
        </w:tc>
      </w:tr>
      <w:tr w:rsidR="00D43CE4" w:rsidRPr="00113D0B" w:rsidTr="007E058A">
        <w:tc>
          <w:tcPr>
            <w:tcW w:w="5449" w:type="dxa"/>
          </w:tcPr>
          <w:p w:rsidR="00D43CE4" w:rsidRPr="00113D0B" w:rsidRDefault="00D43CE4" w:rsidP="005E36ED">
            <w:pPr>
              <w:pStyle w:val="ConsPlusNormal"/>
              <w:jc w:val="both"/>
              <w:rPr>
                <w:rFonts w:ascii="Times New Roman" w:hAnsi="Times New Roman" w:cs="Times New Roman"/>
                <w:sz w:val="24"/>
                <w:szCs w:val="24"/>
              </w:rPr>
            </w:pPr>
            <w:r w:rsidRPr="00113D0B">
              <w:rPr>
                <w:rFonts w:ascii="Times New Roman" w:hAnsi="Times New Roman" w:cs="Times New Roman"/>
                <w:sz w:val="24"/>
                <w:szCs w:val="24"/>
              </w:rPr>
              <w:t>Общая протяженность систем инженерной инфраструктуры на территории городского округа/городского поселения/сельского поселения:</w:t>
            </w:r>
          </w:p>
        </w:tc>
        <w:tc>
          <w:tcPr>
            <w:tcW w:w="1417" w:type="dxa"/>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vAlign w:val="center"/>
          </w:tcPr>
          <w:p w:rsidR="00D43CE4" w:rsidRPr="00113D0B" w:rsidRDefault="00D43CE4" w:rsidP="005E36ED">
            <w:pPr>
              <w:pStyle w:val="ConsPlusNormal"/>
              <w:rPr>
                <w:rFonts w:ascii="Times New Roman" w:hAnsi="Times New Roman" w:cs="Times New Roman"/>
                <w:sz w:val="24"/>
                <w:szCs w:val="24"/>
              </w:rPr>
            </w:pPr>
          </w:p>
        </w:tc>
        <w:tc>
          <w:tcPr>
            <w:tcW w:w="3118" w:type="dxa"/>
            <w:vAlign w:val="center"/>
          </w:tcPr>
          <w:p w:rsidR="00D43CE4" w:rsidRPr="00113D0B" w:rsidRDefault="00D43CE4" w:rsidP="005E36ED">
            <w:pPr>
              <w:pStyle w:val="ConsPlusNormal"/>
              <w:rPr>
                <w:rFonts w:ascii="Times New Roman" w:hAnsi="Times New Roman" w:cs="Times New Roman"/>
                <w:sz w:val="24"/>
                <w:szCs w:val="24"/>
              </w:rPr>
            </w:pPr>
          </w:p>
        </w:tc>
      </w:tr>
      <w:tr w:rsidR="00D43CE4" w:rsidRPr="00113D0B" w:rsidTr="005E36ED">
        <w:tc>
          <w:tcPr>
            <w:tcW w:w="5449" w:type="dxa"/>
            <w:vMerge w:val="restart"/>
            <w:shd w:val="clear" w:color="auto" w:fill="auto"/>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lastRenderedPageBreak/>
              <w:t>- теплоснабжения, в том числе с износом более 70%</w:t>
            </w:r>
          </w:p>
        </w:tc>
        <w:tc>
          <w:tcPr>
            <w:tcW w:w="1417" w:type="dxa"/>
            <w:vMerge w:val="restart"/>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D43CE4" w:rsidRPr="00113D0B" w:rsidTr="005E36ED">
        <w:tc>
          <w:tcPr>
            <w:tcW w:w="5449" w:type="dxa"/>
            <w:vMerge/>
            <w:shd w:val="clear" w:color="auto" w:fill="auto"/>
          </w:tcPr>
          <w:p w:rsidR="00D43CE4" w:rsidRPr="00113D0B" w:rsidRDefault="00D43CE4" w:rsidP="005E36ED">
            <w:pPr>
              <w:rPr>
                <w:sz w:val="24"/>
                <w:szCs w:val="24"/>
              </w:rPr>
            </w:pPr>
          </w:p>
        </w:tc>
        <w:tc>
          <w:tcPr>
            <w:tcW w:w="1417" w:type="dxa"/>
            <w:vMerge/>
            <w:shd w:val="clear" w:color="auto" w:fill="auto"/>
          </w:tcPr>
          <w:p w:rsidR="00D43CE4" w:rsidRPr="00113D0B" w:rsidRDefault="00D43CE4" w:rsidP="005E36ED">
            <w:pPr>
              <w:rPr>
                <w:sz w:val="24"/>
                <w:szCs w:val="24"/>
              </w:rPr>
            </w:pPr>
          </w:p>
        </w:tc>
        <w:tc>
          <w:tcPr>
            <w:tcW w:w="3261" w:type="dxa"/>
            <w:shd w:val="clear" w:color="auto" w:fill="auto"/>
            <w:vAlign w:val="center"/>
          </w:tcPr>
          <w:p w:rsidR="00D43CE4" w:rsidRPr="004D2C5D" w:rsidRDefault="004D2C5D" w:rsidP="005E36ED">
            <w:pPr>
              <w:pStyle w:val="ConsPlusNormal"/>
              <w:jc w:val="center"/>
              <w:rPr>
                <w:rFonts w:ascii="Times New Roman" w:hAnsi="Times New Roman" w:cs="Times New Roman"/>
                <w:sz w:val="24"/>
                <w:szCs w:val="24"/>
              </w:rPr>
            </w:pPr>
            <w:r w:rsidRPr="004D2C5D">
              <w:rPr>
                <w:rFonts w:ascii="Times New Roman" w:hAnsi="Times New Roman" w:cs="Times New Roman"/>
                <w:sz w:val="24"/>
                <w:szCs w:val="24"/>
              </w:rPr>
              <w:t>13,0</w:t>
            </w:r>
            <w:r w:rsidR="00D43CE4" w:rsidRPr="004D2C5D">
              <w:rPr>
                <w:rFonts w:ascii="Times New Roman" w:hAnsi="Times New Roman" w:cs="Times New Roman"/>
                <w:sz w:val="24"/>
                <w:szCs w:val="24"/>
              </w:rPr>
              <w:t>/</w:t>
            </w:r>
            <w:r w:rsidR="00434003" w:rsidRPr="00434003">
              <w:rPr>
                <w:rFonts w:ascii="Times New Roman" w:hAnsi="Times New Roman" w:cs="Times New Roman"/>
                <w:sz w:val="24"/>
                <w:szCs w:val="24"/>
              </w:rPr>
              <w:t>9,1</w:t>
            </w:r>
          </w:p>
        </w:tc>
        <w:tc>
          <w:tcPr>
            <w:tcW w:w="3118" w:type="dxa"/>
            <w:shd w:val="clear" w:color="auto" w:fill="auto"/>
            <w:vAlign w:val="center"/>
          </w:tcPr>
          <w:p w:rsidR="00D43CE4" w:rsidRPr="004D2C5D" w:rsidRDefault="004D2C5D"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13,0</w:t>
            </w:r>
            <w:r w:rsidR="00D43CE4" w:rsidRPr="004D2C5D">
              <w:rPr>
                <w:rFonts w:ascii="Times New Roman" w:hAnsi="Times New Roman" w:cs="Times New Roman"/>
                <w:sz w:val="24"/>
                <w:szCs w:val="24"/>
              </w:rPr>
              <w:t>/</w:t>
            </w:r>
            <w:r w:rsidR="00434003" w:rsidRPr="00434003">
              <w:rPr>
                <w:rFonts w:ascii="Times New Roman" w:hAnsi="Times New Roman" w:cs="Times New Roman"/>
                <w:sz w:val="24"/>
                <w:szCs w:val="24"/>
              </w:rPr>
              <w:t>9,1</w:t>
            </w:r>
          </w:p>
        </w:tc>
      </w:tr>
      <w:tr w:rsidR="00D43CE4" w:rsidRPr="00113D0B" w:rsidTr="005E36ED">
        <w:tc>
          <w:tcPr>
            <w:tcW w:w="5449" w:type="dxa"/>
            <w:vMerge w:val="restart"/>
            <w:shd w:val="clear" w:color="auto" w:fill="auto"/>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электроснабжения, в том числе с износом более 70%</w:t>
            </w:r>
          </w:p>
        </w:tc>
        <w:tc>
          <w:tcPr>
            <w:tcW w:w="1417" w:type="dxa"/>
            <w:vMerge w:val="restart"/>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D43CE4" w:rsidRPr="00113D0B" w:rsidTr="005E36ED">
        <w:tc>
          <w:tcPr>
            <w:tcW w:w="5449" w:type="dxa"/>
            <w:vMerge/>
            <w:shd w:val="clear" w:color="auto" w:fill="auto"/>
          </w:tcPr>
          <w:p w:rsidR="00D43CE4" w:rsidRPr="00113D0B" w:rsidRDefault="00D43CE4" w:rsidP="005E36ED">
            <w:pPr>
              <w:rPr>
                <w:sz w:val="24"/>
                <w:szCs w:val="24"/>
              </w:rPr>
            </w:pPr>
          </w:p>
        </w:tc>
        <w:tc>
          <w:tcPr>
            <w:tcW w:w="1417" w:type="dxa"/>
            <w:vMerge/>
            <w:shd w:val="clear" w:color="auto" w:fill="auto"/>
          </w:tcPr>
          <w:p w:rsidR="00D43CE4" w:rsidRPr="00113D0B" w:rsidRDefault="00D43CE4" w:rsidP="005E36ED">
            <w:pPr>
              <w:rPr>
                <w:sz w:val="24"/>
                <w:szCs w:val="24"/>
              </w:rPr>
            </w:pPr>
          </w:p>
        </w:tc>
        <w:tc>
          <w:tcPr>
            <w:tcW w:w="3261" w:type="dxa"/>
            <w:shd w:val="clear" w:color="auto" w:fill="auto"/>
            <w:vAlign w:val="center"/>
          </w:tcPr>
          <w:p w:rsidR="00D43CE4" w:rsidRPr="00DF6099" w:rsidRDefault="00FC1ED3" w:rsidP="005E36ED">
            <w:pPr>
              <w:jc w:val="center"/>
              <w:rPr>
                <w:sz w:val="24"/>
                <w:szCs w:val="24"/>
              </w:rPr>
            </w:pPr>
            <w:r>
              <w:rPr>
                <w:sz w:val="24"/>
                <w:szCs w:val="24"/>
              </w:rPr>
              <w:t>390,3</w:t>
            </w:r>
            <w:r w:rsidR="00DF6099" w:rsidRPr="00DF6099">
              <w:rPr>
                <w:sz w:val="24"/>
                <w:szCs w:val="24"/>
              </w:rPr>
              <w:t>/</w:t>
            </w:r>
            <w:r w:rsidR="00434003" w:rsidRPr="00434003">
              <w:rPr>
                <w:sz w:val="24"/>
                <w:szCs w:val="24"/>
              </w:rPr>
              <w:t>117,1</w:t>
            </w:r>
          </w:p>
        </w:tc>
        <w:tc>
          <w:tcPr>
            <w:tcW w:w="3118" w:type="dxa"/>
            <w:shd w:val="clear" w:color="auto" w:fill="auto"/>
            <w:vAlign w:val="center"/>
          </w:tcPr>
          <w:p w:rsidR="00D43CE4" w:rsidRPr="00DF6099" w:rsidRDefault="00FC1ED3" w:rsidP="005E36ED">
            <w:pPr>
              <w:jc w:val="center"/>
              <w:rPr>
                <w:sz w:val="24"/>
                <w:szCs w:val="24"/>
              </w:rPr>
            </w:pPr>
            <w:r>
              <w:rPr>
                <w:sz w:val="24"/>
                <w:szCs w:val="24"/>
              </w:rPr>
              <w:t>390,3</w:t>
            </w:r>
            <w:r w:rsidR="00DF6099" w:rsidRPr="00DF6099">
              <w:rPr>
                <w:sz w:val="24"/>
                <w:szCs w:val="24"/>
              </w:rPr>
              <w:t>/</w:t>
            </w:r>
            <w:r w:rsidR="00434003" w:rsidRPr="00434003">
              <w:rPr>
                <w:sz w:val="24"/>
                <w:szCs w:val="24"/>
              </w:rPr>
              <w:t>117,1</w:t>
            </w:r>
          </w:p>
        </w:tc>
      </w:tr>
      <w:tr w:rsidR="00D43CE4" w:rsidRPr="00113D0B" w:rsidTr="005E36ED">
        <w:tc>
          <w:tcPr>
            <w:tcW w:w="5449" w:type="dxa"/>
            <w:vMerge w:val="restart"/>
            <w:shd w:val="clear" w:color="auto" w:fill="auto"/>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газоснабжения, в том числе с износом более 70%</w:t>
            </w:r>
          </w:p>
        </w:tc>
        <w:tc>
          <w:tcPr>
            <w:tcW w:w="1417" w:type="dxa"/>
            <w:vMerge w:val="restart"/>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shd w:val="clear" w:color="auto" w:fill="auto"/>
            <w:vAlign w:val="center"/>
          </w:tcPr>
          <w:p w:rsidR="00D43CE4" w:rsidRPr="00DF6099" w:rsidRDefault="00D43CE4" w:rsidP="005E36ED">
            <w:pPr>
              <w:pStyle w:val="ConsPlusNormal"/>
              <w:jc w:val="center"/>
              <w:rPr>
                <w:rFonts w:ascii="Times New Roman" w:hAnsi="Times New Roman" w:cs="Times New Roman"/>
                <w:sz w:val="24"/>
                <w:szCs w:val="24"/>
              </w:rPr>
            </w:pPr>
            <w:r w:rsidRPr="00DF6099">
              <w:rPr>
                <w:rFonts w:ascii="Times New Roman" w:hAnsi="Times New Roman" w:cs="Times New Roman"/>
                <w:sz w:val="24"/>
                <w:szCs w:val="24"/>
              </w:rPr>
              <w:t>на 1 января отчетного года</w:t>
            </w:r>
          </w:p>
        </w:tc>
        <w:tc>
          <w:tcPr>
            <w:tcW w:w="3118" w:type="dxa"/>
            <w:shd w:val="clear" w:color="auto" w:fill="auto"/>
            <w:vAlign w:val="center"/>
          </w:tcPr>
          <w:p w:rsidR="00D43CE4" w:rsidRPr="00DF6099" w:rsidRDefault="00D43CE4" w:rsidP="005E36ED">
            <w:pPr>
              <w:pStyle w:val="ConsPlusNormal"/>
              <w:jc w:val="center"/>
              <w:rPr>
                <w:rFonts w:ascii="Times New Roman" w:hAnsi="Times New Roman" w:cs="Times New Roman"/>
                <w:sz w:val="24"/>
                <w:szCs w:val="24"/>
              </w:rPr>
            </w:pPr>
            <w:r w:rsidRPr="00DF6099">
              <w:rPr>
                <w:rFonts w:ascii="Times New Roman" w:hAnsi="Times New Roman" w:cs="Times New Roman"/>
                <w:sz w:val="24"/>
                <w:szCs w:val="24"/>
              </w:rPr>
              <w:t>на 31 декабря отчетного года</w:t>
            </w:r>
          </w:p>
        </w:tc>
      </w:tr>
      <w:tr w:rsidR="00D43CE4" w:rsidRPr="00113D0B" w:rsidTr="005E36ED">
        <w:tc>
          <w:tcPr>
            <w:tcW w:w="5449" w:type="dxa"/>
            <w:vMerge/>
            <w:shd w:val="clear" w:color="auto" w:fill="auto"/>
          </w:tcPr>
          <w:p w:rsidR="00D43CE4" w:rsidRPr="00113D0B" w:rsidRDefault="00D43CE4" w:rsidP="005E36ED">
            <w:pPr>
              <w:rPr>
                <w:sz w:val="24"/>
                <w:szCs w:val="24"/>
              </w:rPr>
            </w:pPr>
          </w:p>
        </w:tc>
        <w:tc>
          <w:tcPr>
            <w:tcW w:w="1417" w:type="dxa"/>
            <w:vMerge/>
            <w:shd w:val="clear" w:color="auto" w:fill="auto"/>
          </w:tcPr>
          <w:p w:rsidR="00D43CE4" w:rsidRPr="00113D0B" w:rsidRDefault="00D43CE4" w:rsidP="005E36ED">
            <w:pPr>
              <w:rPr>
                <w:sz w:val="24"/>
                <w:szCs w:val="24"/>
              </w:rPr>
            </w:pPr>
          </w:p>
        </w:tc>
        <w:tc>
          <w:tcPr>
            <w:tcW w:w="3261" w:type="dxa"/>
            <w:shd w:val="clear" w:color="auto" w:fill="auto"/>
            <w:vAlign w:val="center"/>
          </w:tcPr>
          <w:p w:rsidR="00D43CE4" w:rsidRPr="00434003" w:rsidRDefault="00FC1ED3" w:rsidP="005E36ED">
            <w:pPr>
              <w:jc w:val="center"/>
              <w:rPr>
                <w:sz w:val="24"/>
                <w:szCs w:val="24"/>
              </w:rPr>
            </w:pPr>
            <w:r>
              <w:rPr>
                <w:sz w:val="24"/>
                <w:szCs w:val="24"/>
              </w:rPr>
              <w:t>172,88</w:t>
            </w:r>
            <w:r w:rsidR="00D43CE4" w:rsidRPr="00DF6099">
              <w:rPr>
                <w:sz w:val="24"/>
                <w:szCs w:val="24"/>
              </w:rPr>
              <w:t>/</w:t>
            </w:r>
            <w:r w:rsidR="00434003" w:rsidRPr="00434003">
              <w:rPr>
                <w:sz w:val="24"/>
                <w:szCs w:val="24"/>
              </w:rPr>
              <w:t>25,9</w:t>
            </w:r>
          </w:p>
          <w:p w:rsidR="00D43CE4" w:rsidRPr="00DF6099" w:rsidRDefault="00D43CE4" w:rsidP="005E36ED">
            <w:pPr>
              <w:jc w:val="center"/>
              <w:rPr>
                <w:sz w:val="24"/>
                <w:szCs w:val="24"/>
              </w:rPr>
            </w:pPr>
          </w:p>
        </w:tc>
        <w:tc>
          <w:tcPr>
            <w:tcW w:w="3118" w:type="dxa"/>
            <w:shd w:val="clear" w:color="auto" w:fill="auto"/>
            <w:vAlign w:val="center"/>
          </w:tcPr>
          <w:p w:rsidR="00D43CE4" w:rsidRPr="00DF6099" w:rsidRDefault="00FC1ED3" w:rsidP="005E36ED">
            <w:pPr>
              <w:jc w:val="center"/>
              <w:rPr>
                <w:sz w:val="24"/>
                <w:szCs w:val="24"/>
              </w:rPr>
            </w:pPr>
            <w:r>
              <w:rPr>
                <w:sz w:val="24"/>
                <w:szCs w:val="24"/>
              </w:rPr>
              <w:t>172,88</w:t>
            </w:r>
            <w:r w:rsidR="00271FD9" w:rsidRPr="00DF6099">
              <w:rPr>
                <w:sz w:val="24"/>
                <w:szCs w:val="24"/>
              </w:rPr>
              <w:t>/</w:t>
            </w:r>
            <w:r w:rsidR="00434003" w:rsidRPr="00434003">
              <w:rPr>
                <w:sz w:val="24"/>
                <w:szCs w:val="24"/>
              </w:rPr>
              <w:t>25,9</w:t>
            </w:r>
          </w:p>
        </w:tc>
      </w:tr>
      <w:tr w:rsidR="00D43CE4" w:rsidRPr="00113D0B" w:rsidTr="005E36ED">
        <w:tc>
          <w:tcPr>
            <w:tcW w:w="5449" w:type="dxa"/>
            <w:vMerge w:val="restart"/>
            <w:shd w:val="clear" w:color="auto" w:fill="auto"/>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водоснабжения, в том числе с износом более 70%</w:t>
            </w:r>
          </w:p>
        </w:tc>
        <w:tc>
          <w:tcPr>
            <w:tcW w:w="1417" w:type="dxa"/>
            <w:vMerge w:val="restart"/>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D43CE4" w:rsidRPr="00113D0B" w:rsidTr="005E36ED">
        <w:tc>
          <w:tcPr>
            <w:tcW w:w="5449" w:type="dxa"/>
            <w:vMerge/>
            <w:shd w:val="clear" w:color="auto" w:fill="auto"/>
          </w:tcPr>
          <w:p w:rsidR="00D43CE4" w:rsidRPr="00113D0B" w:rsidRDefault="00D43CE4" w:rsidP="005E36ED">
            <w:pPr>
              <w:rPr>
                <w:sz w:val="24"/>
                <w:szCs w:val="24"/>
              </w:rPr>
            </w:pPr>
          </w:p>
        </w:tc>
        <w:tc>
          <w:tcPr>
            <w:tcW w:w="1417" w:type="dxa"/>
            <w:vMerge/>
            <w:shd w:val="clear" w:color="auto" w:fill="auto"/>
          </w:tcPr>
          <w:p w:rsidR="00D43CE4" w:rsidRPr="00113D0B" w:rsidRDefault="00D43CE4" w:rsidP="005E36ED">
            <w:pPr>
              <w:rPr>
                <w:sz w:val="24"/>
                <w:szCs w:val="24"/>
              </w:rPr>
            </w:pPr>
          </w:p>
        </w:tc>
        <w:tc>
          <w:tcPr>
            <w:tcW w:w="3261" w:type="dxa"/>
            <w:shd w:val="clear" w:color="auto" w:fill="auto"/>
            <w:vAlign w:val="center"/>
          </w:tcPr>
          <w:p w:rsidR="00D43CE4" w:rsidRPr="00BB3308" w:rsidRDefault="00FC1ED3"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115,9</w:t>
            </w:r>
            <w:r w:rsidR="00D43CE4" w:rsidRPr="00BB3308">
              <w:rPr>
                <w:rFonts w:ascii="Times New Roman" w:hAnsi="Times New Roman" w:cs="Times New Roman"/>
                <w:sz w:val="24"/>
                <w:szCs w:val="24"/>
              </w:rPr>
              <w:t>/</w:t>
            </w:r>
            <w:r w:rsidR="00434003" w:rsidRPr="00434003">
              <w:rPr>
                <w:rFonts w:ascii="Times New Roman" w:hAnsi="Times New Roman" w:cs="Times New Roman"/>
                <w:sz w:val="24"/>
                <w:szCs w:val="24"/>
              </w:rPr>
              <w:t>69,5</w:t>
            </w:r>
          </w:p>
        </w:tc>
        <w:tc>
          <w:tcPr>
            <w:tcW w:w="3118" w:type="dxa"/>
            <w:shd w:val="clear" w:color="auto" w:fill="auto"/>
            <w:vAlign w:val="center"/>
          </w:tcPr>
          <w:p w:rsidR="00D43CE4" w:rsidRPr="00BB3308" w:rsidRDefault="00FC1ED3"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115,9</w:t>
            </w:r>
            <w:r w:rsidR="00D43CE4" w:rsidRPr="00BB3308">
              <w:rPr>
                <w:rFonts w:ascii="Times New Roman" w:hAnsi="Times New Roman" w:cs="Times New Roman"/>
                <w:sz w:val="24"/>
                <w:szCs w:val="24"/>
              </w:rPr>
              <w:t>/</w:t>
            </w:r>
            <w:r w:rsidR="00434003" w:rsidRPr="00434003">
              <w:rPr>
                <w:rFonts w:ascii="Times New Roman" w:hAnsi="Times New Roman" w:cs="Times New Roman"/>
                <w:sz w:val="24"/>
                <w:szCs w:val="24"/>
              </w:rPr>
              <w:t>69,5</w:t>
            </w:r>
          </w:p>
        </w:tc>
      </w:tr>
      <w:tr w:rsidR="00D43CE4" w:rsidRPr="00113D0B" w:rsidTr="005E36ED">
        <w:tc>
          <w:tcPr>
            <w:tcW w:w="5449" w:type="dxa"/>
            <w:vMerge w:val="restart"/>
            <w:shd w:val="clear" w:color="auto" w:fill="auto"/>
          </w:tcPr>
          <w:p w:rsidR="00D43CE4" w:rsidRPr="00113D0B" w:rsidRDefault="00D43CE4" w:rsidP="005E36ED">
            <w:pPr>
              <w:pStyle w:val="ConsPlusNormal"/>
              <w:ind w:left="283"/>
              <w:rPr>
                <w:rFonts w:ascii="Times New Roman" w:hAnsi="Times New Roman" w:cs="Times New Roman"/>
                <w:sz w:val="24"/>
                <w:szCs w:val="24"/>
              </w:rPr>
            </w:pPr>
            <w:r w:rsidRPr="00113D0B">
              <w:rPr>
                <w:rFonts w:ascii="Times New Roman" w:hAnsi="Times New Roman" w:cs="Times New Roman"/>
                <w:sz w:val="24"/>
                <w:szCs w:val="24"/>
              </w:rPr>
              <w:t>- водоотведения, в том числе с износом более 70%</w:t>
            </w:r>
          </w:p>
        </w:tc>
        <w:tc>
          <w:tcPr>
            <w:tcW w:w="1417" w:type="dxa"/>
            <w:vMerge w:val="restart"/>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км</w:t>
            </w:r>
          </w:p>
        </w:tc>
        <w:tc>
          <w:tcPr>
            <w:tcW w:w="3261"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1 января отчетного года</w:t>
            </w:r>
          </w:p>
        </w:tc>
        <w:tc>
          <w:tcPr>
            <w:tcW w:w="3118" w:type="dxa"/>
            <w:shd w:val="clear" w:color="auto" w:fill="auto"/>
            <w:vAlign w:val="center"/>
          </w:tcPr>
          <w:p w:rsidR="00D43CE4" w:rsidRPr="00113D0B" w:rsidRDefault="00D43CE4"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 31 декабря отчетного года</w:t>
            </w:r>
          </w:p>
        </w:tc>
      </w:tr>
      <w:tr w:rsidR="00D43CE4" w:rsidRPr="00BB3308" w:rsidTr="005E36ED">
        <w:tc>
          <w:tcPr>
            <w:tcW w:w="5449" w:type="dxa"/>
            <w:vMerge/>
            <w:shd w:val="clear" w:color="auto" w:fill="auto"/>
          </w:tcPr>
          <w:p w:rsidR="00D43CE4" w:rsidRPr="00BB3308" w:rsidRDefault="00D43CE4" w:rsidP="005E36ED">
            <w:pPr>
              <w:pStyle w:val="ConsPlusNormal"/>
              <w:jc w:val="center"/>
              <w:rPr>
                <w:rFonts w:ascii="Times New Roman" w:hAnsi="Times New Roman" w:cs="Times New Roman"/>
                <w:sz w:val="24"/>
                <w:szCs w:val="24"/>
              </w:rPr>
            </w:pPr>
          </w:p>
        </w:tc>
        <w:tc>
          <w:tcPr>
            <w:tcW w:w="1417" w:type="dxa"/>
            <w:vMerge/>
            <w:shd w:val="clear" w:color="auto" w:fill="auto"/>
          </w:tcPr>
          <w:p w:rsidR="00D43CE4" w:rsidRPr="00BB3308" w:rsidRDefault="00D43CE4" w:rsidP="005E36ED">
            <w:pPr>
              <w:pStyle w:val="ConsPlusNormal"/>
              <w:jc w:val="center"/>
              <w:rPr>
                <w:rFonts w:ascii="Times New Roman" w:hAnsi="Times New Roman" w:cs="Times New Roman"/>
                <w:sz w:val="24"/>
                <w:szCs w:val="24"/>
              </w:rPr>
            </w:pPr>
          </w:p>
        </w:tc>
        <w:tc>
          <w:tcPr>
            <w:tcW w:w="3261" w:type="dxa"/>
            <w:shd w:val="clear" w:color="auto" w:fill="auto"/>
            <w:vAlign w:val="center"/>
          </w:tcPr>
          <w:p w:rsidR="00D43CE4" w:rsidRPr="00D97FE7" w:rsidRDefault="00FC1ED3" w:rsidP="005E36ED">
            <w:pPr>
              <w:pStyle w:val="ConsPlusNormal"/>
              <w:jc w:val="center"/>
              <w:rPr>
                <w:rFonts w:ascii="Times New Roman" w:hAnsi="Times New Roman" w:cs="Times New Roman"/>
                <w:sz w:val="24"/>
                <w:szCs w:val="24"/>
              </w:rPr>
            </w:pPr>
            <w:r w:rsidRPr="00FC1ED3">
              <w:rPr>
                <w:rFonts w:ascii="Times New Roman" w:hAnsi="Times New Roman" w:cs="Times New Roman"/>
                <w:sz w:val="24"/>
                <w:szCs w:val="24"/>
              </w:rPr>
              <w:t>25,0</w:t>
            </w:r>
            <w:r w:rsidR="00D43CE4" w:rsidRPr="00BB3308">
              <w:rPr>
                <w:rFonts w:ascii="Times New Roman" w:hAnsi="Times New Roman" w:cs="Times New Roman"/>
                <w:sz w:val="24"/>
                <w:szCs w:val="24"/>
              </w:rPr>
              <w:t>/</w:t>
            </w:r>
            <w:r w:rsidR="00D43CE4" w:rsidRPr="00434003">
              <w:rPr>
                <w:rFonts w:ascii="Times New Roman" w:hAnsi="Times New Roman" w:cs="Times New Roman"/>
                <w:sz w:val="24"/>
                <w:szCs w:val="24"/>
              </w:rPr>
              <w:t>1</w:t>
            </w:r>
            <w:r w:rsidR="00434003" w:rsidRPr="00434003">
              <w:rPr>
                <w:rFonts w:ascii="Times New Roman" w:hAnsi="Times New Roman" w:cs="Times New Roman"/>
                <w:sz w:val="24"/>
                <w:szCs w:val="24"/>
              </w:rPr>
              <w:t>7</w:t>
            </w:r>
            <w:r w:rsidR="00D43CE4" w:rsidRPr="00434003">
              <w:rPr>
                <w:rFonts w:ascii="Times New Roman" w:hAnsi="Times New Roman" w:cs="Times New Roman"/>
                <w:sz w:val="24"/>
                <w:szCs w:val="24"/>
              </w:rPr>
              <w:t>,5</w:t>
            </w:r>
          </w:p>
        </w:tc>
        <w:tc>
          <w:tcPr>
            <w:tcW w:w="3118" w:type="dxa"/>
            <w:shd w:val="clear" w:color="auto" w:fill="auto"/>
            <w:vAlign w:val="center"/>
          </w:tcPr>
          <w:p w:rsidR="00D43CE4" w:rsidRPr="00D97FE7" w:rsidRDefault="00FC1ED3"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25,0</w:t>
            </w:r>
            <w:r w:rsidR="00D43CE4" w:rsidRPr="00BB3308">
              <w:rPr>
                <w:rFonts w:ascii="Times New Roman" w:hAnsi="Times New Roman" w:cs="Times New Roman"/>
                <w:sz w:val="24"/>
                <w:szCs w:val="24"/>
              </w:rPr>
              <w:t>/</w:t>
            </w:r>
            <w:r w:rsidR="00D43CE4" w:rsidRPr="00434003">
              <w:rPr>
                <w:rFonts w:ascii="Times New Roman" w:hAnsi="Times New Roman" w:cs="Times New Roman"/>
                <w:sz w:val="24"/>
                <w:szCs w:val="24"/>
              </w:rPr>
              <w:t>1</w:t>
            </w:r>
            <w:r w:rsidR="00434003" w:rsidRPr="00434003">
              <w:rPr>
                <w:rFonts w:ascii="Times New Roman" w:hAnsi="Times New Roman" w:cs="Times New Roman"/>
                <w:sz w:val="24"/>
                <w:szCs w:val="24"/>
              </w:rPr>
              <w:t>7</w:t>
            </w:r>
            <w:r w:rsidR="00D43CE4" w:rsidRPr="00434003">
              <w:rPr>
                <w:rFonts w:ascii="Times New Roman" w:hAnsi="Times New Roman" w:cs="Times New Roman"/>
                <w:sz w:val="24"/>
                <w:szCs w:val="24"/>
              </w:rPr>
              <w:t>,5</w:t>
            </w:r>
          </w:p>
        </w:tc>
      </w:tr>
    </w:tbl>
    <w:p w:rsidR="00113D0B" w:rsidRDefault="00113D0B" w:rsidP="005E36ED">
      <w:pPr>
        <w:pStyle w:val="ConsPlusNormal"/>
        <w:jc w:val="center"/>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sectPr w:rsidR="007E058A" w:rsidSect="007E058A">
          <w:pgSz w:w="16838" w:h="11906" w:orient="landscape"/>
          <w:pgMar w:top="1701" w:right="1134" w:bottom="850" w:left="1134" w:header="708" w:footer="708" w:gutter="0"/>
          <w:cols w:space="708"/>
          <w:docGrid w:linePitch="360"/>
        </w:sect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pPr>
    </w:p>
    <w:p w:rsidR="007E058A" w:rsidRDefault="007E058A" w:rsidP="005E36ED">
      <w:pPr>
        <w:pStyle w:val="ConsPlusNormal"/>
        <w:jc w:val="both"/>
        <w:rPr>
          <w:rFonts w:ascii="Times New Roman" w:hAnsi="Times New Roman" w:cs="Times New Roman"/>
          <w:sz w:val="24"/>
          <w:szCs w:val="24"/>
        </w:rPr>
        <w:sectPr w:rsidR="007E058A" w:rsidSect="007E058A">
          <w:type w:val="continuous"/>
          <w:pgSz w:w="16838" w:h="11906" w:orient="landscape"/>
          <w:pgMar w:top="1701" w:right="1134" w:bottom="850" w:left="1134" w:header="708" w:footer="708" w:gutter="0"/>
          <w:cols w:space="708"/>
          <w:docGrid w:linePitch="360"/>
        </w:sectPr>
      </w:pPr>
    </w:p>
    <w:p w:rsidR="007E058A" w:rsidRPr="00113D0B" w:rsidRDefault="007E058A"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II. Описание муниципальной практики</w:t>
      </w:r>
    </w:p>
    <w:p w:rsidR="00113D0B" w:rsidRPr="00113D0B" w:rsidRDefault="00113D0B" w:rsidP="005E36ED">
      <w:pPr>
        <w:pStyle w:val="ConsPlusNonformat"/>
        <w:jc w:val="both"/>
        <w:rPr>
          <w:rFonts w:ascii="Times New Roman" w:hAnsi="Times New Roman" w:cs="Times New Roman"/>
          <w:sz w:val="24"/>
          <w:szCs w:val="24"/>
        </w:rPr>
      </w:pPr>
    </w:p>
    <w:p w:rsidR="00113D0B" w:rsidRPr="00C62F1C" w:rsidRDefault="00113D0B" w:rsidP="005E36ED">
      <w:pPr>
        <w:rPr>
          <w:sz w:val="24"/>
          <w:szCs w:val="24"/>
        </w:rPr>
      </w:pPr>
      <w:r w:rsidRPr="00C62F1C">
        <w:rPr>
          <w:sz w:val="24"/>
          <w:szCs w:val="24"/>
        </w:rPr>
        <w:t>Составитель паспорта муниципальной практики:</w:t>
      </w:r>
      <w:r>
        <w:rPr>
          <w:sz w:val="24"/>
          <w:szCs w:val="24"/>
        </w:rPr>
        <w:t xml:space="preserve"> </w:t>
      </w:r>
      <w:r w:rsidR="00AB2CC2">
        <w:rPr>
          <w:sz w:val="24"/>
          <w:szCs w:val="24"/>
        </w:rPr>
        <w:t>п</w:t>
      </w:r>
      <w:r>
        <w:rPr>
          <w:sz w:val="24"/>
          <w:szCs w:val="24"/>
        </w:rPr>
        <w:t xml:space="preserve">ервый заместитель </w:t>
      </w:r>
      <w:r w:rsidR="00AB2CC2">
        <w:rPr>
          <w:sz w:val="24"/>
          <w:szCs w:val="24"/>
        </w:rPr>
        <w:t>г</w:t>
      </w:r>
      <w:r>
        <w:rPr>
          <w:sz w:val="24"/>
          <w:szCs w:val="24"/>
        </w:rPr>
        <w:t xml:space="preserve">лавы </w:t>
      </w:r>
      <w:r w:rsidR="00AB2CC2">
        <w:rPr>
          <w:sz w:val="24"/>
          <w:szCs w:val="24"/>
        </w:rPr>
        <w:t>а</w:t>
      </w:r>
      <w:r>
        <w:rPr>
          <w:sz w:val="24"/>
          <w:szCs w:val="24"/>
        </w:rPr>
        <w:t xml:space="preserve">дминистрации </w:t>
      </w:r>
      <w:proofErr w:type="spellStart"/>
      <w:r w:rsidR="00AB2CC2">
        <w:rPr>
          <w:sz w:val="24"/>
          <w:szCs w:val="24"/>
        </w:rPr>
        <w:t>Ершовского</w:t>
      </w:r>
      <w:proofErr w:type="spellEnd"/>
      <w:r w:rsidR="00AB2CC2">
        <w:rPr>
          <w:sz w:val="24"/>
          <w:szCs w:val="24"/>
        </w:rPr>
        <w:t xml:space="preserve"> муниципального района</w:t>
      </w:r>
    </w:p>
    <w:p w:rsidR="00113D0B" w:rsidRPr="00C62F1C" w:rsidRDefault="00113D0B" w:rsidP="005E36ED">
      <w:pPr>
        <w:rPr>
          <w:sz w:val="24"/>
          <w:szCs w:val="24"/>
        </w:rPr>
      </w:pPr>
      <w:r w:rsidRPr="00C62F1C">
        <w:rPr>
          <w:sz w:val="24"/>
          <w:szCs w:val="24"/>
        </w:rPr>
        <w:t>Ф</w:t>
      </w:r>
      <w:r>
        <w:rPr>
          <w:sz w:val="24"/>
          <w:szCs w:val="24"/>
        </w:rPr>
        <w:t>.</w:t>
      </w:r>
      <w:r w:rsidRPr="00C62F1C">
        <w:rPr>
          <w:sz w:val="24"/>
          <w:szCs w:val="24"/>
        </w:rPr>
        <w:t>И</w:t>
      </w:r>
      <w:r>
        <w:rPr>
          <w:sz w:val="24"/>
          <w:szCs w:val="24"/>
        </w:rPr>
        <w:t>.</w:t>
      </w:r>
      <w:r w:rsidRPr="00C62F1C">
        <w:rPr>
          <w:sz w:val="24"/>
          <w:szCs w:val="24"/>
        </w:rPr>
        <w:t>О</w:t>
      </w:r>
      <w:r>
        <w:rPr>
          <w:sz w:val="24"/>
          <w:szCs w:val="24"/>
        </w:rPr>
        <w:t>.</w:t>
      </w:r>
      <w:r w:rsidRPr="00C62F1C">
        <w:rPr>
          <w:sz w:val="24"/>
          <w:szCs w:val="24"/>
        </w:rPr>
        <w:t>:</w:t>
      </w:r>
      <w:r>
        <w:rPr>
          <w:sz w:val="24"/>
          <w:szCs w:val="24"/>
        </w:rPr>
        <w:t xml:space="preserve">  </w:t>
      </w:r>
      <w:proofErr w:type="spellStart"/>
      <w:r w:rsidR="00AB2CC2">
        <w:rPr>
          <w:sz w:val="24"/>
          <w:szCs w:val="24"/>
        </w:rPr>
        <w:t>Усенин</w:t>
      </w:r>
      <w:proofErr w:type="spellEnd"/>
      <w:r w:rsidR="00AB2CC2">
        <w:rPr>
          <w:sz w:val="24"/>
          <w:szCs w:val="24"/>
        </w:rPr>
        <w:t xml:space="preserve"> Дмитрий Павлович   </w:t>
      </w:r>
    </w:p>
    <w:p w:rsidR="00113D0B" w:rsidRPr="00F36478" w:rsidRDefault="00113D0B" w:rsidP="005E36ED">
      <w:pPr>
        <w:rPr>
          <w:sz w:val="24"/>
          <w:szCs w:val="24"/>
        </w:rPr>
      </w:pPr>
      <w:r w:rsidRPr="007E348D">
        <w:rPr>
          <w:sz w:val="24"/>
          <w:szCs w:val="24"/>
        </w:rPr>
        <w:t>адрес электронной почты:</w:t>
      </w:r>
      <w:r>
        <w:rPr>
          <w:sz w:val="24"/>
          <w:szCs w:val="24"/>
        </w:rPr>
        <w:t xml:space="preserve">  </w:t>
      </w:r>
      <w:hyperlink r:id="rId6" w:history="1">
        <w:r w:rsidR="00AB2CC2" w:rsidRPr="00E22B91">
          <w:rPr>
            <w:rStyle w:val="a5"/>
            <w:sz w:val="24"/>
            <w:szCs w:val="24"/>
            <w:lang w:val="en-US"/>
          </w:rPr>
          <w:t>g</w:t>
        </w:r>
        <w:r w:rsidR="00AB2CC2" w:rsidRPr="00E22B91">
          <w:rPr>
            <w:rStyle w:val="a5"/>
            <w:sz w:val="24"/>
            <w:szCs w:val="24"/>
          </w:rPr>
          <w:t>.</w:t>
        </w:r>
        <w:r w:rsidR="00AB2CC2" w:rsidRPr="00E22B91">
          <w:rPr>
            <w:rStyle w:val="a5"/>
            <w:sz w:val="24"/>
            <w:szCs w:val="24"/>
            <w:lang w:val="en-US"/>
          </w:rPr>
          <w:t>p</w:t>
        </w:r>
        <w:r w:rsidR="00AB2CC2" w:rsidRPr="00E22B91">
          <w:rPr>
            <w:rStyle w:val="a5"/>
            <w:sz w:val="24"/>
            <w:szCs w:val="24"/>
          </w:rPr>
          <w:t>.</w:t>
        </w:r>
        <w:r w:rsidR="00AB2CC2" w:rsidRPr="00E22B91">
          <w:rPr>
            <w:rStyle w:val="a5"/>
            <w:sz w:val="24"/>
            <w:szCs w:val="24"/>
            <w:lang w:val="en-US"/>
          </w:rPr>
          <w:t>a</w:t>
        </w:r>
        <w:r w:rsidR="00AB2CC2" w:rsidRPr="00E22B91">
          <w:rPr>
            <w:rStyle w:val="a5"/>
            <w:sz w:val="24"/>
            <w:szCs w:val="24"/>
          </w:rPr>
          <w:t>72@</w:t>
        </w:r>
        <w:proofErr w:type="spellStart"/>
        <w:r w:rsidR="00AB2CC2" w:rsidRPr="00E22B91">
          <w:rPr>
            <w:rStyle w:val="a5"/>
            <w:sz w:val="24"/>
            <w:szCs w:val="24"/>
            <w:lang w:val="en-US"/>
          </w:rPr>
          <w:t>yandex</w:t>
        </w:r>
        <w:proofErr w:type="spellEnd"/>
        <w:r w:rsidR="00AB2CC2" w:rsidRPr="00E22B91">
          <w:rPr>
            <w:rStyle w:val="a5"/>
            <w:sz w:val="24"/>
            <w:szCs w:val="24"/>
          </w:rPr>
          <w:t>.</w:t>
        </w:r>
        <w:proofErr w:type="spellStart"/>
        <w:r w:rsidR="00AB2CC2" w:rsidRPr="00E22B91">
          <w:rPr>
            <w:rStyle w:val="a5"/>
            <w:sz w:val="24"/>
            <w:szCs w:val="24"/>
            <w:lang w:val="en-US"/>
          </w:rPr>
          <w:t>ru</w:t>
        </w:r>
        <w:proofErr w:type="spellEnd"/>
      </w:hyperlink>
    </w:p>
    <w:p w:rsidR="00113D0B" w:rsidRPr="00AB2CC2" w:rsidRDefault="00113D0B" w:rsidP="005E36ED">
      <w:pPr>
        <w:rPr>
          <w:sz w:val="24"/>
          <w:szCs w:val="24"/>
        </w:rPr>
      </w:pPr>
      <w:r w:rsidRPr="007E348D">
        <w:rPr>
          <w:sz w:val="24"/>
          <w:szCs w:val="24"/>
        </w:rPr>
        <w:t>тел.:</w:t>
      </w:r>
      <w:r>
        <w:rPr>
          <w:sz w:val="24"/>
          <w:szCs w:val="24"/>
        </w:rPr>
        <w:t xml:space="preserve"> </w:t>
      </w:r>
      <w:r>
        <w:rPr>
          <w:sz w:val="24"/>
          <w:szCs w:val="24"/>
          <w:lang w:val="en-US"/>
        </w:rPr>
        <w:t>8</w:t>
      </w:r>
      <w:r>
        <w:rPr>
          <w:sz w:val="24"/>
          <w:szCs w:val="24"/>
        </w:rPr>
        <w:t xml:space="preserve"> </w:t>
      </w:r>
      <w:r>
        <w:rPr>
          <w:sz w:val="24"/>
          <w:szCs w:val="24"/>
          <w:lang w:val="en-US"/>
        </w:rPr>
        <w:t>(84</w:t>
      </w:r>
      <w:r w:rsidR="00AB2CC2">
        <w:rPr>
          <w:sz w:val="24"/>
          <w:szCs w:val="24"/>
        </w:rPr>
        <w:t>5</w:t>
      </w:r>
      <w:r>
        <w:rPr>
          <w:sz w:val="24"/>
          <w:szCs w:val="24"/>
          <w:lang w:val="en-US"/>
        </w:rPr>
        <w:t>6</w:t>
      </w:r>
      <w:r w:rsidR="00AB2CC2">
        <w:rPr>
          <w:sz w:val="24"/>
          <w:szCs w:val="24"/>
        </w:rPr>
        <w:t>4</w:t>
      </w:r>
      <w:r>
        <w:rPr>
          <w:sz w:val="24"/>
          <w:szCs w:val="24"/>
          <w:lang w:val="en-US"/>
        </w:rPr>
        <w:t xml:space="preserve">) </w:t>
      </w:r>
      <w:r w:rsidR="00AB2CC2">
        <w:rPr>
          <w:sz w:val="24"/>
          <w:szCs w:val="24"/>
        </w:rPr>
        <w:t>5-26-26</w:t>
      </w:r>
    </w:p>
    <w:p w:rsidR="00113D0B" w:rsidRPr="00113D0B" w:rsidRDefault="00113D0B" w:rsidP="005E36ED">
      <w:pPr>
        <w:pStyle w:val="ConsPlusNonformat"/>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1. Наименование практики:</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113D0B" w:rsidRPr="007E058A" w:rsidTr="00597E47">
        <w:tc>
          <w:tcPr>
            <w:tcW w:w="9070" w:type="dxa"/>
            <w:tcBorders>
              <w:top w:val="single" w:sz="4" w:space="0" w:color="auto"/>
              <w:left w:val="single" w:sz="4" w:space="0" w:color="auto"/>
              <w:bottom w:val="single" w:sz="4" w:space="0" w:color="auto"/>
              <w:right w:val="single" w:sz="4" w:space="0" w:color="auto"/>
            </w:tcBorders>
            <w:shd w:val="clear" w:color="auto" w:fill="auto"/>
          </w:tcPr>
          <w:p w:rsidR="00113D0B" w:rsidRPr="005E36ED" w:rsidRDefault="00150E43" w:rsidP="005E36ED">
            <w:pPr>
              <w:pStyle w:val="ConsPlusNormal"/>
              <w:rPr>
                <w:rFonts w:ascii="Times New Roman" w:hAnsi="Times New Roman" w:cs="Times New Roman"/>
                <w:sz w:val="24"/>
                <w:szCs w:val="24"/>
              </w:rPr>
            </w:pPr>
            <w:r>
              <w:rPr>
                <w:rFonts w:ascii="Times New Roman" w:hAnsi="Times New Roman" w:cs="Times New Roman"/>
                <w:sz w:val="24"/>
                <w:szCs w:val="24"/>
              </w:rPr>
              <w:t>Перевод на индивидуальное отопление многоквартирных домов МО город Ершов</w:t>
            </w:r>
          </w:p>
        </w:tc>
      </w:tr>
    </w:tbl>
    <w:p w:rsidR="00113D0B" w:rsidRPr="007E058A" w:rsidRDefault="00113D0B" w:rsidP="005E36ED">
      <w:pPr>
        <w:pStyle w:val="ConsPlusNormal"/>
        <w:jc w:val="both"/>
        <w:rPr>
          <w:rFonts w:ascii="Times New Roman" w:hAnsi="Times New Roman" w:cs="Times New Roman"/>
          <w:sz w:val="24"/>
          <w:szCs w:val="24"/>
        </w:rPr>
      </w:pPr>
    </w:p>
    <w:p w:rsidR="00113D0B" w:rsidRPr="007E058A" w:rsidRDefault="00113D0B" w:rsidP="005E36ED">
      <w:pPr>
        <w:pStyle w:val="ConsPlusNonformat"/>
        <w:jc w:val="both"/>
        <w:rPr>
          <w:rFonts w:ascii="Times New Roman" w:hAnsi="Times New Roman" w:cs="Times New Roman"/>
          <w:sz w:val="24"/>
          <w:szCs w:val="24"/>
        </w:rPr>
      </w:pPr>
      <w:r w:rsidRPr="007E058A">
        <w:rPr>
          <w:rFonts w:ascii="Times New Roman" w:hAnsi="Times New Roman" w:cs="Times New Roman"/>
          <w:sz w:val="24"/>
          <w:szCs w:val="24"/>
        </w:rPr>
        <w:t xml:space="preserve">    2.   Наименование  муниципального  образования  и  субъекта  Российской</w:t>
      </w:r>
      <w:r w:rsidR="00DF6099">
        <w:rPr>
          <w:rFonts w:ascii="Times New Roman" w:hAnsi="Times New Roman" w:cs="Times New Roman"/>
          <w:sz w:val="24"/>
          <w:szCs w:val="24"/>
        </w:rPr>
        <w:t xml:space="preserve"> </w:t>
      </w:r>
      <w:r w:rsidRPr="007E058A">
        <w:rPr>
          <w:rFonts w:ascii="Times New Roman" w:hAnsi="Times New Roman" w:cs="Times New Roman"/>
          <w:sz w:val="24"/>
          <w:szCs w:val="24"/>
        </w:rPr>
        <w:t>Федерации, в котором была реализована практика: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113D0B" w:rsidRPr="007E058A">
        <w:tc>
          <w:tcPr>
            <w:tcW w:w="9070" w:type="dxa"/>
            <w:tcBorders>
              <w:top w:val="single" w:sz="4" w:space="0" w:color="auto"/>
              <w:left w:val="single" w:sz="4" w:space="0" w:color="auto"/>
              <w:bottom w:val="single" w:sz="4" w:space="0" w:color="auto"/>
              <w:right w:val="single" w:sz="4" w:space="0" w:color="auto"/>
            </w:tcBorders>
          </w:tcPr>
          <w:p w:rsidR="00113D0B" w:rsidRPr="007E058A" w:rsidRDefault="00113D0B" w:rsidP="005E36ED">
            <w:pPr>
              <w:pStyle w:val="ConsPlusNormal"/>
              <w:rPr>
                <w:rFonts w:ascii="Times New Roman" w:hAnsi="Times New Roman" w:cs="Times New Roman"/>
                <w:sz w:val="24"/>
                <w:szCs w:val="24"/>
              </w:rPr>
            </w:pPr>
            <w:r w:rsidRPr="007E058A">
              <w:rPr>
                <w:rFonts w:ascii="Times New Roman" w:hAnsi="Times New Roman" w:cs="Times New Roman"/>
                <w:sz w:val="24"/>
                <w:szCs w:val="24"/>
              </w:rPr>
              <w:t>городско</w:t>
            </w:r>
            <w:r w:rsidR="00FC1ED3">
              <w:rPr>
                <w:rFonts w:ascii="Times New Roman" w:hAnsi="Times New Roman" w:cs="Times New Roman"/>
                <w:sz w:val="24"/>
                <w:szCs w:val="24"/>
              </w:rPr>
              <w:t xml:space="preserve">е поселение </w:t>
            </w:r>
            <w:r w:rsidRPr="007E058A">
              <w:rPr>
                <w:rFonts w:ascii="Times New Roman" w:hAnsi="Times New Roman" w:cs="Times New Roman"/>
                <w:sz w:val="24"/>
                <w:szCs w:val="24"/>
              </w:rPr>
              <w:t xml:space="preserve"> город </w:t>
            </w:r>
            <w:r w:rsidR="00FC1ED3">
              <w:rPr>
                <w:rFonts w:ascii="Times New Roman" w:hAnsi="Times New Roman" w:cs="Times New Roman"/>
                <w:sz w:val="24"/>
                <w:szCs w:val="24"/>
              </w:rPr>
              <w:t>Ершов</w:t>
            </w:r>
            <w:r w:rsidRPr="007E058A">
              <w:rPr>
                <w:rFonts w:ascii="Times New Roman" w:hAnsi="Times New Roman" w:cs="Times New Roman"/>
                <w:sz w:val="24"/>
                <w:szCs w:val="24"/>
              </w:rPr>
              <w:t xml:space="preserve"> </w:t>
            </w:r>
            <w:r w:rsidR="00FC1ED3">
              <w:rPr>
                <w:rFonts w:ascii="Times New Roman" w:hAnsi="Times New Roman" w:cs="Times New Roman"/>
                <w:sz w:val="24"/>
                <w:szCs w:val="24"/>
              </w:rPr>
              <w:t>Саратов</w:t>
            </w:r>
            <w:r w:rsidRPr="007E058A">
              <w:rPr>
                <w:rFonts w:ascii="Times New Roman" w:hAnsi="Times New Roman" w:cs="Times New Roman"/>
                <w:sz w:val="24"/>
                <w:szCs w:val="24"/>
              </w:rPr>
              <w:t>ской области</w:t>
            </w:r>
          </w:p>
        </w:tc>
      </w:tr>
    </w:tbl>
    <w:p w:rsidR="00113D0B" w:rsidRPr="007E058A"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3. Предпосылки реализации.</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3.1.  Краткое  описание ситуации, обусловившей необходимость реализации</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практики:</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113D0B" w:rsidRPr="00113D0B" w:rsidTr="005E36ED">
        <w:tc>
          <w:tcPr>
            <w:tcW w:w="9070" w:type="dxa"/>
            <w:tcBorders>
              <w:top w:val="single" w:sz="4" w:space="0" w:color="auto"/>
              <w:left w:val="single" w:sz="4" w:space="0" w:color="auto"/>
              <w:bottom w:val="single" w:sz="4" w:space="0" w:color="auto"/>
              <w:right w:val="single" w:sz="4" w:space="0" w:color="auto"/>
            </w:tcBorders>
            <w:shd w:val="clear" w:color="auto" w:fill="auto"/>
          </w:tcPr>
          <w:p w:rsidR="00036DB5" w:rsidRPr="00036DB5" w:rsidRDefault="00036DB5" w:rsidP="005E36ED">
            <w:pPr>
              <w:spacing w:line="200" w:lineRule="atLeast"/>
              <w:jc w:val="both"/>
              <w:rPr>
                <w:color w:val="FF0000"/>
                <w:sz w:val="24"/>
                <w:szCs w:val="24"/>
              </w:rPr>
            </w:pPr>
            <w:r>
              <w:rPr>
                <w:color w:val="FF0000"/>
                <w:sz w:val="24"/>
                <w:szCs w:val="24"/>
              </w:rPr>
              <w:t xml:space="preserve">           </w:t>
            </w:r>
            <w:r w:rsidRPr="00A91BFB">
              <w:rPr>
                <w:sz w:val="24"/>
                <w:szCs w:val="24"/>
              </w:rPr>
              <w:t xml:space="preserve">Численность населения в </w:t>
            </w:r>
            <w:proofErr w:type="gramStart"/>
            <w:r w:rsidRPr="00A91BFB">
              <w:rPr>
                <w:sz w:val="24"/>
                <w:szCs w:val="24"/>
              </w:rPr>
              <w:t>г</w:t>
            </w:r>
            <w:proofErr w:type="gramEnd"/>
            <w:r w:rsidRPr="00A91BFB">
              <w:rPr>
                <w:sz w:val="24"/>
                <w:szCs w:val="24"/>
              </w:rPr>
              <w:t>.</w:t>
            </w:r>
            <w:r w:rsidR="002461C1">
              <w:rPr>
                <w:sz w:val="24"/>
                <w:szCs w:val="24"/>
              </w:rPr>
              <w:t xml:space="preserve"> </w:t>
            </w:r>
            <w:r w:rsidRPr="00A91BFB">
              <w:rPr>
                <w:sz w:val="24"/>
                <w:szCs w:val="24"/>
              </w:rPr>
              <w:t>Ершове составля</w:t>
            </w:r>
            <w:r w:rsidR="008B6487">
              <w:rPr>
                <w:sz w:val="24"/>
                <w:szCs w:val="24"/>
              </w:rPr>
              <w:t>ет</w:t>
            </w:r>
            <w:r w:rsidRPr="00A91BFB">
              <w:rPr>
                <w:sz w:val="24"/>
                <w:szCs w:val="24"/>
              </w:rPr>
              <w:t xml:space="preserve"> </w:t>
            </w:r>
            <w:r w:rsidR="008B6487">
              <w:rPr>
                <w:sz w:val="24"/>
                <w:szCs w:val="24"/>
              </w:rPr>
              <w:t>19</w:t>
            </w:r>
            <w:r w:rsidRPr="00A91BFB">
              <w:rPr>
                <w:sz w:val="24"/>
                <w:szCs w:val="24"/>
              </w:rPr>
              <w:t>,</w:t>
            </w:r>
            <w:r w:rsidR="008B6487">
              <w:rPr>
                <w:sz w:val="24"/>
                <w:szCs w:val="24"/>
              </w:rPr>
              <w:t>2</w:t>
            </w:r>
            <w:r w:rsidRPr="00A91BFB">
              <w:rPr>
                <w:sz w:val="24"/>
                <w:szCs w:val="24"/>
              </w:rPr>
              <w:t xml:space="preserve"> </w:t>
            </w:r>
            <w:r w:rsidR="002461C1">
              <w:rPr>
                <w:sz w:val="24"/>
                <w:szCs w:val="24"/>
              </w:rPr>
              <w:t>тыс.</w:t>
            </w:r>
            <w:r w:rsidRPr="00A91BFB">
              <w:rPr>
                <w:sz w:val="24"/>
                <w:szCs w:val="24"/>
              </w:rPr>
              <w:t xml:space="preserve"> человек. Многоквартирный жилой фонд составля</w:t>
            </w:r>
            <w:r w:rsidR="008B6487">
              <w:rPr>
                <w:sz w:val="24"/>
                <w:szCs w:val="24"/>
              </w:rPr>
              <w:t>ет</w:t>
            </w:r>
            <w:r w:rsidRPr="00A91BFB">
              <w:rPr>
                <w:sz w:val="24"/>
                <w:szCs w:val="24"/>
              </w:rPr>
              <w:t xml:space="preserve"> 2</w:t>
            </w:r>
            <w:r w:rsidR="008B6487">
              <w:rPr>
                <w:sz w:val="24"/>
                <w:szCs w:val="24"/>
              </w:rPr>
              <w:t>75</w:t>
            </w:r>
            <w:r w:rsidRPr="00A91BFB">
              <w:rPr>
                <w:sz w:val="24"/>
                <w:szCs w:val="24"/>
              </w:rPr>
              <w:t>,5 тыс. м</w:t>
            </w:r>
            <w:proofErr w:type="gramStart"/>
            <w:r w:rsidRPr="00A91BFB">
              <w:rPr>
                <w:sz w:val="24"/>
                <w:szCs w:val="24"/>
                <w:vertAlign w:val="superscript"/>
              </w:rPr>
              <w:t>2</w:t>
            </w:r>
            <w:proofErr w:type="gramEnd"/>
            <w:r w:rsidRPr="00A91BFB">
              <w:rPr>
                <w:sz w:val="24"/>
                <w:szCs w:val="24"/>
              </w:rPr>
              <w:t>, в котором прожива</w:t>
            </w:r>
            <w:r w:rsidR="008B6487">
              <w:rPr>
                <w:sz w:val="24"/>
                <w:szCs w:val="24"/>
              </w:rPr>
              <w:t>ет</w:t>
            </w:r>
            <w:r w:rsidRPr="00A91BFB">
              <w:rPr>
                <w:sz w:val="24"/>
                <w:szCs w:val="24"/>
              </w:rPr>
              <w:t xml:space="preserve"> 10,6 тыс. человек.</w:t>
            </w:r>
            <w:r w:rsidRPr="00036DB5">
              <w:rPr>
                <w:color w:val="FF0000"/>
                <w:sz w:val="24"/>
                <w:szCs w:val="24"/>
              </w:rPr>
              <w:t xml:space="preserve"> </w:t>
            </w:r>
            <w:r w:rsidR="00A91BFB">
              <w:rPr>
                <w:sz w:val="24"/>
                <w:szCs w:val="24"/>
              </w:rPr>
              <w:t>Т</w:t>
            </w:r>
            <w:r w:rsidR="00A91BFB" w:rsidRPr="00036DB5">
              <w:rPr>
                <w:sz w:val="24"/>
                <w:szCs w:val="24"/>
              </w:rPr>
              <w:t>еплоснабжение жилого фонда и объектов бюджетной сферы обеспечива</w:t>
            </w:r>
            <w:r w:rsidR="00663B55">
              <w:rPr>
                <w:sz w:val="24"/>
                <w:szCs w:val="24"/>
              </w:rPr>
              <w:t>ли</w:t>
            </w:r>
            <w:r w:rsidR="00A91BFB" w:rsidRPr="00036DB5">
              <w:rPr>
                <w:sz w:val="24"/>
                <w:szCs w:val="24"/>
              </w:rPr>
              <w:t xml:space="preserve"> котельные </w:t>
            </w:r>
            <w:proofErr w:type="gramStart"/>
            <w:r w:rsidR="00A91BFB" w:rsidRPr="00036DB5">
              <w:rPr>
                <w:sz w:val="24"/>
                <w:szCs w:val="24"/>
              </w:rPr>
              <w:t>г</w:t>
            </w:r>
            <w:proofErr w:type="gramEnd"/>
            <w:r w:rsidR="00A91BFB" w:rsidRPr="00036DB5">
              <w:rPr>
                <w:sz w:val="24"/>
                <w:szCs w:val="24"/>
              </w:rPr>
              <w:t>.</w:t>
            </w:r>
            <w:r w:rsidR="002461C1">
              <w:rPr>
                <w:sz w:val="24"/>
                <w:szCs w:val="24"/>
              </w:rPr>
              <w:t xml:space="preserve"> </w:t>
            </w:r>
            <w:r w:rsidR="00A91BFB" w:rsidRPr="00036DB5">
              <w:rPr>
                <w:sz w:val="24"/>
                <w:szCs w:val="24"/>
              </w:rPr>
              <w:t>Ершова</w:t>
            </w:r>
            <w:r w:rsidR="00A91BFB">
              <w:rPr>
                <w:sz w:val="24"/>
                <w:szCs w:val="24"/>
              </w:rPr>
              <w:t>.</w:t>
            </w:r>
          </w:p>
          <w:p w:rsidR="00036DB5" w:rsidRPr="00036DB5" w:rsidRDefault="00036DB5" w:rsidP="005E36ED">
            <w:pPr>
              <w:spacing w:line="200" w:lineRule="atLeast"/>
              <w:jc w:val="both"/>
              <w:rPr>
                <w:sz w:val="24"/>
                <w:szCs w:val="24"/>
              </w:rPr>
            </w:pPr>
            <w:r>
              <w:rPr>
                <w:sz w:val="24"/>
                <w:szCs w:val="24"/>
              </w:rPr>
              <w:t xml:space="preserve">            </w:t>
            </w:r>
            <w:r w:rsidRPr="00036DB5">
              <w:rPr>
                <w:sz w:val="24"/>
                <w:szCs w:val="24"/>
              </w:rPr>
              <w:t xml:space="preserve">В </w:t>
            </w:r>
            <w:proofErr w:type="gramStart"/>
            <w:r w:rsidRPr="00036DB5">
              <w:rPr>
                <w:sz w:val="24"/>
                <w:szCs w:val="24"/>
              </w:rPr>
              <w:t>г</w:t>
            </w:r>
            <w:proofErr w:type="gramEnd"/>
            <w:r w:rsidRPr="00036DB5">
              <w:rPr>
                <w:sz w:val="24"/>
                <w:szCs w:val="24"/>
              </w:rPr>
              <w:t>.</w:t>
            </w:r>
            <w:r w:rsidR="002461C1">
              <w:rPr>
                <w:sz w:val="24"/>
                <w:szCs w:val="24"/>
              </w:rPr>
              <w:t xml:space="preserve"> </w:t>
            </w:r>
            <w:r w:rsidRPr="00036DB5">
              <w:rPr>
                <w:sz w:val="24"/>
                <w:szCs w:val="24"/>
              </w:rPr>
              <w:t xml:space="preserve">Ершове работало </w:t>
            </w:r>
            <w:r w:rsidR="00901523">
              <w:rPr>
                <w:sz w:val="24"/>
                <w:szCs w:val="24"/>
              </w:rPr>
              <w:t>8</w:t>
            </w:r>
            <w:r w:rsidRPr="00036DB5">
              <w:rPr>
                <w:sz w:val="24"/>
                <w:szCs w:val="24"/>
              </w:rPr>
              <w:t xml:space="preserve"> котельных, которые были введены  в эксплуатацию в 1970-80 годы и  оснащены современными на тот момент котлами «</w:t>
            </w:r>
            <w:proofErr w:type="spellStart"/>
            <w:r w:rsidRPr="00036DB5">
              <w:rPr>
                <w:sz w:val="24"/>
                <w:szCs w:val="24"/>
              </w:rPr>
              <w:t>Наделяева</w:t>
            </w:r>
            <w:proofErr w:type="spellEnd"/>
            <w:r w:rsidRPr="00036DB5">
              <w:rPr>
                <w:sz w:val="24"/>
                <w:szCs w:val="24"/>
              </w:rPr>
              <w:t>», «Универсал», «Факел», «КВЖ», «ТМ-100». Теплоснабжение осуществлялось по тепловым сетям общей протяженностью 53,5 км. С течением времени в процессе эксплуатации котельные вырабатывали свой технический ресурс</w:t>
            </w:r>
            <w:r w:rsidR="00EB0FEF">
              <w:rPr>
                <w:sz w:val="24"/>
                <w:szCs w:val="24"/>
              </w:rPr>
              <w:t>, к 2019 году в эксплуатации остал</w:t>
            </w:r>
            <w:r w:rsidR="00C77E0F">
              <w:rPr>
                <w:sz w:val="24"/>
                <w:szCs w:val="24"/>
              </w:rPr>
              <w:t>и</w:t>
            </w:r>
            <w:r w:rsidR="00EB0FEF">
              <w:rPr>
                <w:sz w:val="24"/>
                <w:szCs w:val="24"/>
              </w:rPr>
              <w:t xml:space="preserve">сь </w:t>
            </w:r>
            <w:r w:rsidR="00C77E0F">
              <w:rPr>
                <w:sz w:val="24"/>
                <w:szCs w:val="24"/>
              </w:rPr>
              <w:t>2</w:t>
            </w:r>
            <w:r w:rsidR="00EB0FEF">
              <w:rPr>
                <w:sz w:val="24"/>
                <w:szCs w:val="24"/>
              </w:rPr>
              <w:t xml:space="preserve"> котельн</w:t>
            </w:r>
            <w:r w:rsidR="00C77E0F">
              <w:rPr>
                <w:sz w:val="24"/>
                <w:szCs w:val="24"/>
              </w:rPr>
              <w:t>ые</w:t>
            </w:r>
            <w:r w:rsidR="00EB0FEF">
              <w:rPr>
                <w:sz w:val="24"/>
                <w:szCs w:val="24"/>
              </w:rPr>
              <w:t xml:space="preserve"> МУП «Городское хозяйство»</w:t>
            </w:r>
            <w:r w:rsidRPr="00036DB5">
              <w:rPr>
                <w:sz w:val="24"/>
                <w:szCs w:val="24"/>
              </w:rPr>
              <w:t xml:space="preserve">. </w:t>
            </w:r>
            <w:r w:rsidR="00C2452E">
              <w:rPr>
                <w:sz w:val="24"/>
                <w:szCs w:val="24"/>
              </w:rPr>
              <w:t>Н</w:t>
            </w:r>
            <w:r w:rsidRPr="00036DB5">
              <w:rPr>
                <w:sz w:val="24"/>
                <w:szCs w:val="24"/>
              </w:rPr>
              <w:t>изкая эффективность использования существующего устаревшего оборудования (в частности отопительных систем) и коммуникаций начали приводить к перерасходу тепла, топлива и завышенным затратам на содержание сетей.</w:t>
            </w:r>
          </w:p>
          <w:p w:rsidR="004366F4" w:rsidRPr="00A95222" w:rsidRDefault="00073B78" w:rsidP="00A95222">
            <w:pPr>
              <w:spacing w:line="200" w:lineRule="atLeast"/>
              <w:jc w:val="both"/>
              <w:rPr>
                <w:color w:val="000000"/>
                <w:sz w:val="24"/>
                <w:szCs w:val="24"/>
                <w:u w:val="single"/>
              </w:rPr>
            </w:pPr>
            <w:r>
              <w:rPr>
                <w:color w:val="000000"/>
                <w:sz w:val="24"/>
                <w:szCs w:val="24"/>
              </w:rPr>
              <w:t xml:space="preserve">    </w:t>
            </w:r>
            <w:r w:rsidR="00036DB5" w:rsidRPr="00036DB5">
              <w:rPr>
                <w:color w:val="000000"/>
                <w:sz w:val="24"/>
                <w:szCs w:val="24"/>
              </w:rPr>
              <w:t>Увеличилось потребление природного газа, себестоимость выработки тепловой энергии и подогрева горячей воды резко возр</w:t>
            </w:r>
            <w:r w:rsidR="00A91BFB">
              <w:rPr>
                <w:color w:val="000000"/>
                <w:sz w:val="24"/>
                <w:szCs w:val="24"/>
              </w:rPr>
              <w:t>о</w:t>
            </w:r>
            <w:r w:rsidR="00036DB5" w:rsidRPr="00036DB5">
              <w:rPr>
                <w:color w:val="000000"/>
                <w:sz w:val="24"/>
                <w:szCs w:val="24"/>
              </w:rPr>
              <w:t xml:space="preserve">сла, соответственно, предоставление услуг теплоснабжения и горячего водоснабжения стало убыточным. </w:t>
            </w:r>
            <w:r w:rsidR="00036DB5" w:rsidRPr="00805AAC">
              <w:rPr>
                <w:color w:val="000000"/>
                <w:sz w:val="24"/>
                <w:szCs w:val="24"/>
              </w:rPr>
              <w:t xml:space="preserve"> Как следствие, это повлекло за собой увеличение задолженности </w:t>
            </w:r>
            <w:r w:rsidR="00036DB5" w:rsidRPr="00805AAC">
              <w:rPr>
                <w:sz w:val="24"/>
                <w:szCs w:val="24"/>
              </w:rPr>
              <w:t>теплоснабжающей организации  за потребленный природный газ</w:t>
            </w:r>
            <w:r w:rsidR="00036DB5" w:rsidRPr="00805AAC">
              <w:rPr>
                <w:bCs/>
                <w:iCs/>
                <w:sz w:val="24"/>
                <w:szCs w:val="24"/>
              </w:rPr>
              <w:t>.</w:t>
            </w:r>
            <w:r w:rsidRPr="00805AAC">
              <w:rPr>
                <w:color w:val="000000"/>
                <w:sz w:val="24"/>
                <w:szCs w:val="24"/>
              </w:rPr>
              <w:t xml:space="preserve"> Все эти проблемы накопились и обострились к </w:t>
            </w:r>
            <w:r w:rsidRPr="00805AAC">
              <w:rPr>
                <w:bCs/>
                <w:iCs/>
                <w:sz w:val="24"/>
                <w:szCs w:val="24"/>
              </w:rPr>
              <w:t xml:space="preserve">2019 году. </w:t>
            </w:r>
            <w:proofErr w:type="gramStart"/>
            <w:r w:rsidRPr="00805AAC">
              <w:rPr>
                <w:sz w:val="24"/>
                <w:szCs w:val="24"/>
              </w:rPr>
              <w:t xml:space="preserve">Модернизация котельного оборудования котельной или установка модульных котельных для отопления жилых домов оказалась экономически нецелесообразна, так как </w:t>
            </w:r>
            <w:r w:rsidRPr="00805AAC">
              <w:rPr>
                <w:color w:val="000000"/>
                <w:sz w:val="24"/>
                <w:szCs w:val="24"/>
              </w:rPr>
              <w:t>уже начался постепенный переход с центрального на индивидуальное отопление жилых помещений многоквартирных домов за счет собственных средств жителей.</w:t>
            </w:r>
            <w:proofErr w:type="gramEnd"/>
            <w:r w:rsidR="00A95222" w:rsidRPr="00805AAC">
              <w:rPr>
                <w:color w:val="000000"/>
                <w:sz w:val="24"/>
                <w:szCs w:val="24"/>
              </w:rPr>
              <w:t xml:space="preserve"> В 2019 году </w:t>
            </w:r>
            <w:r w:rsidR="00A95222" w:rsidRPr="00805AAC">
              <w:rPr>
                <w:sz w:val="24"/>
                <w:szCs w:val="24"/>
              </w:rPr>
              <w:t xml:space="preserve">с начала реализации мероприятий по переводу на индивидуальное отопление количество абонентов уменьшилось на 58 %. </w:t>
            </w:r>
            <w:r w:rsidR="004366F4" w:rsidRPr="00805AAC">
              <w:rPr>
                <w:bCs/>
                <w:iCs/>
                <w:sz w:val="24"/>
                <w:szCs w:val="24"/>
              </w:rPr>
              <w:t>Применительно к г</w:t>
            </w:r>
            <w:proofErr w:type="gramStart"/>
            <w:r w:rsidR="004366F4" w:rsidRPr="00805AAC">
              <w:rPr>
                <w:bCs/>
                <w:iCs/>
                <w:sz w:val="24"/>
                <w:szCs w:val="24"/>
              </w:rPr>
              <w:t>.Е</w:t>
            </w:r>
            <w:proofErr w:type="gramEnd"/>
            <w:r w:rsidR="004366F4" w:rsidRPr="00805AAC">
              <w:rPr>
                <w:bCs/>
                <w:iCs/>
                <w:sz w:val="24"/>
                <w:szCs w:val="24"/>
              </w:rPr>
              <w:t xml:space="preserve">ршову в качестве первоочередных мероприятий целесообразно было выполнить перевод централизованной системы теплоснабжения жилого фонда на индивидуальное отопление с установкой поквартирных </w:t>
            </w:r>
            <w:proofErr w:type="spellStart"/>
            <w:r w:rsidR="004366F4" w:rsidRPr="00805AAC">
              <w:rPr>
                <w:bCs/>
                <w:iCs/>
                <w:sz w:val="24"/>
                <w:szCs w:val="24"/>
              </w:rPr>
              <w:t>теплогенераторов</w:t>
            </w:r>
            <w:proofErr w:type="spellEnd"/>
            <w:r w:rsidR="004366F4" w:rsidRPr="00805AAC">
              <w:rPr>
                <w:bCs/>
                <w:iCs/>
                <w:sz w:val="24"/>
                <w:szCs w:val="24"/>
              </w:rPr>
              <w:t>.</w:t>
            </w: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3.2. Проблемы, которые должны были быть решены реализацией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8391"/>
      </w:tblGrid>
      <w:tr w:rsidR="00113D0B" w:rsidRPr="00113D0B">
        <w:tc>
          <w:tcPr>
            <w:tcW w:w="720"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w:t>
            </w:r>
          </w:p>
        </w:tc>
        <w:tc>
          <w:tcPr>
            <w:tcW w:w="8391"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Описание проблемы или комплекса проблем</w:t>
            </w:r>
          </w:p>
        </w:tc>
      </w:tr>
      <w:tr w:rsidR="005111C0" w:rsidRPr="00113D0B">
        <w:tc>
          <w:tcPr>
            <w:tcW w:w="720" w:type="dxa"/>
          </w:tcPr>
          <w:p w:rsidR="005111C0" w:rsidRPr="00143A48" w:rsidRDefault="005111C0" w:rsidP="005E36ED">
            <w:pPr>
              <w:ind w:left="57"/>
              <w:rPr>
                <w:sz w:val="24"/>
                <w:szCs w:val="24"/>
              </w:rPr>
            </w:pPr>
            <w:r>
              <w:rPr>
                <w:sz w:val="24"/>
                <w:szCs w:val="24"/>
              </w:rPr>
              <w:lastRenderedPageBreak/>
              <w:t>1</w:t>
            </w:r>
          </w:p>
        </w:tc>
        <w:tc>
          <w:tcPr>
            <w:tcW w:w="8391" w:type="dxa"/>
          </w:tcPr>
          <w:p w:rsidR="005111C0" w:rsidRPr="009247A1" w:rsidRDefault="0091568E" w:rsidP="005E36ED">
            <w:pPr>
              <w:jc w:val="both"/>
              <w:rPr>
                <w:sz w:val="24"/>
                <w:szCs w:val="24"/>
              </w:rPr>
            </w:pPr>
            <w:r>
              <w:rPr>
                <w:sz w:val="24"/>
                <w:szCs w:val="24"/>
              </w:rPr>
              <w:t xml:space="preserve">  Невозможность модернизации газового оборудования котельных в связи с нерентабельностью вложения финансовых средств</w:t>
            </w:r>
          </w:p>
        </w:tc>
      </w:tr>
      <w:tr w:rsidR="005111C0" w:rsidRPr="00113D0B" w:rsidTr="005E36ED">
        <w:tc>
          <w:tcPr>
            <w:tcW w:w="720" w:type="dxa"/>
          </w:tcPr>
          <w:p w:rsidR="005111C0" w:rsidRPr="00113D0B" w:rsidRDefault="005111C0" w:rsidP="005E36ED">
            <w:pPr>
              <w:pStyle w:val="ConsPlusNormal"/>
              <w:rPr>
                <w:rFonts w:ascii="Times New Roman" w:hAnsi="Times New Roman" w:cs="Times New Roman"/>
                <w:sz w:val="24"/>
                <w:szCs w:val="24"/>
              </w:rPr>
            </w:pPr>
            <w:r w:rsidRPr="00113D0B">
              <w:rPr>
                <w:rFonts w:ascii="Times New Roman" w:hAnsi="Times New Roman" w:cs="Times New Roman"/>
                <w:sz w:val="24"/>
                <w:szCs w:val="24"/>
              </w:rPr>
              <w:t>2.</w:t>
            </w:r>
          </w:p>
        </w:tc>
        <w:tc>
          <w:tcPr>
            <w:tcW w:w="8391" w:type="dxa"/>
            <w:shd w:val="clear" w:color="auto" w:fill="auto"/>
          </w:tcPr>
          <w:p w:rsidR="005111C0" w:rsidRPr="00E57562" w:rsidRDefault="0091568E" w:rsidP="005E36ED">
            <w:pPr>
              <w:jc w:val="both"/>
              <w:rPr>
                <w:sz w:val="24"/>
                <w:szCs w:val="24"/>
              </w:rPr>
            </w:pPr>
            <w:r>
              <w:rPr>
                <w:sz w:val="24"/>
                <w:szCs w:val="24"/>
              </w:rPr>
              <w:t xml:space="preserve">  Высокий уровень задолженности муниципальной теплоснабжающей организации за потребленный природный газ перед газовой компанией</w:t>
            </w:r>
          </w:p>
        </w:tc>
      </w:tr>
      <w:tr w:rsidR="00C50099" w:rsidRPr="00113D0B" w:rsidTr="005E36ED">
        <w:tc>
          <w:tcPr>
            <w:tcW w:w="720" w:type="dxa"/>
          </w:tcPr>
          <w:p w:rsidR="00C50099" w:rsidRPr="00113D0B" w:rsidRDefault="00D932CC" w:rsidP="005E36ED">
            <w:pPr>
              <w:pStyle w:val="ConsPlusNormal"/>
              <w:rPr>
                <w:rFonts w:ascii="Times New Roman" w:hAnsi="Times New Roman" w:cs="Times New Roman"/>
                <w:sz w:val="24"/>
                <w:szCs w:val="24"/>
              </w:rPr>
            </w:pPr>
            <w:r>
              <w:rPr>
                <w:rFonts w:ascii="Times New Roman" w:hAnsi="Times New Roman" w:cs="Times New Roman"/>
                <w:sz w:val="24"/>
                <w:szCs w:val="24"/>
              </w:rPr>
              <w:t>3</w:t>
            </w:r>
            <w:r w:rsidR="001266FA">
              <w:rPr>
                <w:rFonts w:ascii="Times New Roman" w:hAnsi="Times New Roman" w:cs="Times New Roman"/>
                <w:sz w:val="24"/>
                <w:szCs w:val="24"/>
              </w:rPr>
              <w:t>.</w:t>
            </w:r>
          </w:p>
        </w:tc>
        <w:tc>
          <w:tcPr>
            <w:tcW w:w="8391" w:type="dxa"/>
            <w:shd w:val="clear" w:color="auto" w:fill="auto"/>
          </w:tcPr>
          <w:p w:rsidR="00C50099" w:rsidRDefault="00901523" w:rsidP="00335548">
            <w:pPr>
              <w:jc w:val="both"/>
              <w:rPr>
                <w:sz w:val="24"/>
                <w:szCs w:val="24"/>
              </w:rPr>
            </w:pPr>
            <w:r>
              <w:rPr>
                <w:sz w:val="24"/>
                <w:szCs w:val="24"/>
              </w:rPr>
              <w:t xml:space="preserve">  </w:t>
            </w:r>
            <w:r w:rsidR="00C50099">
              <w:rPr>
                <w:sz w:val="24"/>
                <w:szCs w:val="24"/>
              </w:rPr>
              <w:t xml:space="preserve">Большие </w:t>
            </w:r>
            <w:r w:rsidR="00C50099" w:rsidRPr="00C50099">
              <w:rPr>
                <w:sz w:val="24"/>
                <w:szCs w:val="24"/>
              </w:rPr>
              <w:t>тепло</w:t>
            </w:r>
            <w:r w:rsidR="00C77E0F">
              <w:rPr>
                <w:sz w:val="24"/>
                <w:szCs w:val="24"/>
              </w:rPr>
              <w:t xml:space="preserve">вые </w:t>
            </w:r>
            <w:r w:rsidR="00C50099" w:rsidRPr="00C50099">
              <w:rPr>
                <w:sz w:val="24"/>
                <w:szCs w:val="24"/>
              </w:rPr>
              <w:t>потери в процессе транспортировки и отопления в многоквартирном доме</w:t>
            </w:r>
          </w:p>
        </w:tc>
      </w:tr>
      <w:tr w:rsidR="005111C0" w:rsidRPr="00113D0B" w:rsidTr="005E36ED">
        <w:tc>
          <w:tcPr>
            <w:tcW w:w="720" w:type="dxa"/>
          </w:tcPr>
          <w:p w:rsidR="005111C0" w:rsidRPr="00113D0B" w:rsidRDefault="00D932CC" w:rsidP="005E36ED">
            <w:pPr>
              <w:pStyle w:val="ConsPlusNormal"/>
              <w:rPr>
                <w:rFonts w:ascii="Times New Roman" w:hAnsi="Times New Roman" w:cs="Times New Roman"/>
                <w:sz w:val="24"/>
                <w:szCs w:val="24"/>
              </w:rPr>
            </w:pPr>
            <w:r>
              <w:rPr>
                <w:rFonts w:ascii="Times New Roman" w:hAnsi="Times New Roman" w:cs="Times New Roman"/>
                <w:sz w:val="24"/>
                <w:szCs w:val="24"/>
              </w:rPr>
              <w:t>4</w:t>
            </w:r>
            <w:r w:rsidR="001266FA">
              <w:rPr>
                <w:rFonts w:ascii="Times New Roman" w:hAnsi="Times New Roman" w:cs="Times New Roman"/>
                <w:sz w:val="24"/>
                <w:szCs w:val="24"/>
              </w:rPr>
              <w:t>.</w:t>
            </w:r>
          </w:p>
        </w:tc>
        <w:tc>
          <w:tcPr>
            <w:tcW w:w="8391" w:type="dxa"/>
            <w:shd w:val="clear" w:color="auto" w:fill="auto"/>
          </w:tcPr>
          <w:p w:rsidR="005111C0" w:rsidRDefault="0091568E" w:rsidP="005E36ED">
            <w:pPr>
              <w:jc w:val="both"/>
              <w:rPr>
                <w:sz w:val="24"/>
                <w:szCs w:val="24"/>
              </w:rPr>
            </w:pPr>
            <w:r>
              <w:rPr>
                <w:sz w:val="24"/>
                <w:szCs w:val="24"/>
              </w:rPr>
              <w:t xml:space="preserve">  Отсутствие технической возможности осуществления </w:t>
            </w:r>
            <w:r w:rsidR="00C50099">
              <w:rPr>
                <w:sz w:val="24"/>
                <w:szCs w:val="24"/>
              </w:rPr>
              <w:t xml:space="preserve">постоянного </w:t>
            </w:r>
            <w:r>
              <w:rPr>
                <w:sz w:val="24"/>
                <w:szCs w:val="24"/>
              </w:rPr>
              <w:t xml:space="preserve">горячего водоснабжения для жителей многоквартирных домов </w:t>
            </w:r>
          </w:p>
        </w:tc>
      </w:tr>
      <w:tr w:rsidR="009E5FD7" w:rsidRPr="00113D0B" w:rsidTr="005E36ED">
        <w:tc>
          <w:tcPr>
            <w:tcW w:w="720" w:type="dxa"/>
          </w:tcPr>
          <w:p w:rsidR="009E5FD7" w:rsidRPr="00113D0B" w:rsidRDefault="00D932CC" w:rsidP="005E36ED">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391" w:type="dxa"/>
            <w:shd w:val="clear" w:color="auto" w:fill="auto"/>
          </w:tcPr>
          <w:p w:rsidR="009E5FD7" w:rsidRDefault="0091568E" w:rsidP="005E36ED">
            <w:pPr>
              <w:jc w:val="both"/>
              <w:rPr>
                <w:sz w:val="24"/>
                <w:szCs w:val="24"/>
              </w:rPr>
            </w:pPr>
            <w:r>
              <w:rPr>
                <w:sz w:val="24"/>
                <w:szCs w:val="24"/>
              </w:rPr>
              <w:t xml:space="preserve">  Повышение </w:t>
            </w:r>
            <w:r w:rsidR="005E0E0A">
              <w:rPr>
                <w:sz w:val="24"/>
                <w:szCs w:val="24"/>
              </w:rPr>
              <w:t xml:space="preserve">уровня </w:t>
            </w:r>
            <w:r>
              <w:rPr>
                <w:sz w:val="24"/>
                <w:szCs w:val="24"/>
              </w:rPr>
              <w:t>платежей населения за топливно-энергетические ресурсы</w:t>
            </w:r>
            <w:r w:rsidR="00434003">
              <w:rPr>
                <w:sz w:val="24"/>
                <w:szCs w:val="24"/>
              </w:rPr>
              <w:t xml:space="preserve">     </w:t>
            </w: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4. Возможности (ресурсы), которые позволили реализовать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8391"/>
      </w:tblGrid>
      <w:tr w:rsidR="00113D0B" w:rsidRPr="00113D0B">
        <w:tc>
          <w:tcPr>
            <w:tcW w:w="720"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w:t>
            </w:r>
          </w:p>
        </w:tc>
        <w:tc>
          <w:tcPr>
            <w:tcW w:w="8391"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Описание возможностей</w:t>
            </w:r>
          </w:p>
        </w:tc>
      </w:tr>
      <w:tr w:rsidR="005111C0" w:rsidRPr="00113D0B">
        <w:tc>
          <w:tcPr>
            <w:tcW w:w="720" w:type="dxa"/>
          </w:tcPr>
          <w:p w:rsidR="005111C0" w:rsidRPr="00113D0B" w:rsidRDefault="005111C0" w:rsidP="005E36ED">
            <w:pPr>
              <w:pStyle w:val="ConsPlusNormal"/>
              <w:rPr>
                <w:rFonts w:ascii="Times New Roman" w:hAnsi="Times New Roman" w:cs="Times New Roman"/>
                <w:sz w:val="24"/>
                <w:szCs w:val="24"/>
              </w:rPr>
            </w:pPr>
            <w:r w:rsidRPr="00113D0B">
              <w:rPr>
                <w:rFonts w:ascii="Times New Roman" w:hAnsi="Times New Roman" w:cs="Times New Roman"/>
                <w:sz w:val="24"/>
                <w:szCs w:val="24"/>
              </w:rPr>
              <w:t>1.</w:t>
            </w:r>
          </w:p>
        </w:tc>
        <w:tc>
          <w:tcPr>
            <w:tcW w:w="8391" w:type="dxa"/>
          </w:tcPr>
          <w:p w:rsidR="005111C0" w:rsidRPr="008C25B4" w:rsidRDefault="00150E43" w:rsidP="008B6487">
            <w:pPr>
              <w:autoSpaceDE/>
              <w:autoSpaceDN/>
              <w:ind w:firstLine="709"/>
              <w:jc w:val="both"/>
              <w:rPr>
                <w:sz w:val="24"/>
                <w:szCs w:val="24"/>
                <w:highlight w:val="yellow"/>
              </w:rPr>
            </w:pPr>
            <w:r>
              <w:rPr>
                <w:bCs/>
                <w:iCs/>
                <w:sz w:val="24"/>
                <w:szCs w:val="24"/>
              </w:rPr>
              <w:t>В</w:t>
            </w:r>
            <w:r w:rsidR="00A15FDF">
              <w:rPr>
                <w:bCs/>
                <w:iCs/>
                <w:sz w:val="24"/>
                <w:szCs w:val="24"/>
              </w:rPr>
              <w:t>ыделен</w:t>
            </w:r>
            <w:r>
              <w:rPr>
                <w:bCs/>
                <w:iCs/>
                <w:sz w:val="24"/>
                <w:szCs w:val="24"/>
              </w:rPr>
              <w:t>ие финансовых средств</w:t>
            </w:r>
            <w:r w:rsidR="00A15FDF">
              <w:rPr>
                <w:bCs/>
                <w:iCs/>
                <w:sz w:val="24"/>
                <w:szCs w:val="24"/>
              </w:rPr>
              <w:t xml:space="preserve"> из местного бюджета </w:t>
            </w:r>
            <w:r>
              <w:rPr>
                <w:bCs/>
                <w:iCs/>
                <w:sz w:val="24"/>
                <w:szCs w:val="24"/>
              </w:rPr>
              <w:t xml:space="preserve">МО </w:t>
            </w:r>
            <w:r>
              <w:rPr>
                <w:sz w:val="24"/>
                <w:szCs w:val="24"/>
              </w:rPr>
              <w:t xml:space="preserve">города Ершов </w:t>
            </w:r>
            <w:r w:rsidR="00A15FDF">
              <w:rPr>
                <w:bCs/>
                <w:iCs/>
                <w:sz w:val="24"/>
                <w:szCs w:val="24"/>
              </w:rPr>
              <w:t xml:space="preserve">в размере </w:t>
            </w:r>
            <w:r w:rsidR="008B6487">
              <w:rPr>
                <w:bCs/>
                <w:iCs/>
                <w:sz w:val="24"/>
                <w:szCs w:val="24"/>
              </w:rPr>
              <w:t>22,6</w:t>
            </w:r>
            <w:r w:rsidR="00A15FDF">
              <w:rPr>
                <w:bCs/>
                <w:iCs/>
                <w:sz w:val="24"/>
                <w:szCs w:val="24"/>
              </w:rPr>
              <w:t xml:space="preserve"> млн. рублей.</w:t>
            </w:r>
          </w:p>
        </w:tc>
      </w:tr>
      <w:tr w:rsidR="005111C0" w:rsidRPr="00113D0B">
        <w:tc>
          <w:tcPr>
            <w:tcW w:w="720" w:type="dxa"/>
          </w:tcPr>
          <w:p w:rsidR="005111C0" w:rsidRPr="00113D0B" w:rsidRDefault="005111C0" w:rsidP="005E36ED">
            <w:pPr>
              <w:pStyle w:val="ConsPlusNormal"/>
              <w:rPr>
                <w:rFonts w:ascii="Times New Roman" w:hAnsi="Times New Roman" w:cs="Times New Roman"/>
                <w:sz w:val="24"/>
                <w:szCs w:val="24"/>
              </w:rPr>
            </w:pPr>
            <w:r w:rsidRPr="00113D0B">
              <w:rPr>
                <w:rFonts w:ascii="Times New Roman" w:hAnsi="Times New Roman" w:cs="Times New Roman"/>
                <w:sz w:val="24"/>
                <w:szCs w:val="24"/>
              </w:rPr>
              <w:t>2.</w:t>
            </w:r>
          </w:p>
        </w:tc>
        <w:tc>
          <w:tcPr>
            <w:tcW w:w="8391" w:type="dxa"/>
          </w:tcPr>
          <w:p w:rsidR="005111C0" w:rsidRPr="00D84F1D" w:rsidRDefault="008B6487" w:rsidP="002B5046">
            <w:pPr>
              <w:ind w:firstLine="709"/>
              <w:jc w:val="both"/>
              <w:rPr>
                <w:sz w:val="24"/>
                <w:szCs w:val="24"/>
              </w:rPr>
            </w:pPr>
            <w:r>
              <w:rPr>
                <w:sz w:val="24"/>
                <w:szCs w:val="24"/>
              </w:rPr>
              <w:t xml:space="preserve">Реализация мероприятий по переводу на индивидуальное отопление жилых помещений стала возможной при </w:t>
            </w:r>
            <w:proofErr w:type="spellStart"/>
            <w:r>
              <w:rPr>
                <w:sz w:val="24"/>
                <w:szCs w:val="24"/>
              </w:rPr>
              <w:t>софинансировании</w:t>
            </w:r>
            <w:proofErr w:type="spellEnd"/>
            <w:r>
              <w:rPr>
                <w:sz w:val="24"/>
                <w:szCs w:val="24"/>
              </w:rPr>
              <w:t xml:space="preserve"> с собственниками данных помещений. Ориентировочно жителями-собственниками были затрачены финансовые средства в размере </w:t>
            </w:r>
            <w:r w:rsidR="002B5046">
              <w:rPr>
                <w:sz w:val="24"/>
                <w:szCs w:val="24"/>
              </w:rPr>
              <w:t>30,5</w:t>
            </w:r>
            <w:r>
              <w:rPr>
                <w:sz w:val="24"/>
                <w:szCs w:val="24"/>
              </w:rPr>
              <w:t xml:space="preserve"> млн</w:t>
            </w:r>
            <w:proofErr w:type="gramStart"/>
            <w:r>
              <w:rPr>
                <w:sz w:val="24"/>
                <w:szCs w:val="24"/>
              </w:rPr>
              <w:t>.р</w:t>
            </w:r>
            <w:proofErr w:type="gramEnd"/>
            <w:r>
              <w:rPr>
                <w:sz w:val="24"/>
                <w:szCs w:val="24"/>
              </w:rPr>
              <w:t>ублей.</w:t>
            </w: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5. Результаты проекта (что было достигнуто) в измеримых величинах: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4208"/>
        <w:gridCol w:w="4209"/>
      </w:tblGrid>
      <w:tr w:rsidR="00113D0B" w:rsidRPr="00113D0B">
        <w:tc>
          <w:tcPr>
            <w:tcW w:w="701"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w:t>
            </w:r>
          </w:p>
        </w:tc>
        <w:tc>
          <w:tcPr>
            <w:tcW w:w="4208"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Показатель, единица измерения</w:t>
            </w:r>
          </w:p>
        </w:tc>
        <w:tc>
          <w:tcPr>
            <w:tcW w:w="4209"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Значение показателя</w:t>
            </w:r>
          </w:p>
        </w:tc>
      </w:tr>
      <w:tr w:rsidR="00D84F1D" w:rsidRPr="00113D0B">
        <w:tc>
          <w:tcPr>
            <w:tcW w:w="701" w:type="dxa"/>
          </w:tcPr>
          <w:p w:rsidR="00D84F1D" w:rsidRPr="00113D0B" w:rsidRDefault="008B6487" w:rsidP="005E36E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208" w:type="dxa"/>
          </w:tcPr>
          <w:p w:rsidR="00D84F1D" w:rsidRDefault="000B1D77" w:rsidP="005E36ED">
            <w:pPr>
              <w:ind w:left="57"/>
              <w:rPr>
                <w:sz w:val="24"/>
                <w:szCs w:val="24"/>
              </w:rPr>
            </w:pPr>
            <w:r>
              <w:rPr>
                <w:sz w:val="24"/>
                <w:szCs w:val="24"/>
              </w:rPr>
              <w:t>Перевод на индивидуальное отопление жилых помещений многоквартирных домов в 2019 году, квартир</w:t>
            </w:r>
          </w:p>
        </w:tc>
        <w:tc>
          <w:tcPr>
            <w:tcW w:w="4209" w:type="dxa"/>
          </w:tcPr>
          <w:p w:rsidR="00D84F1D" w:rsidRDefault="000B1D77" w:rsidP="005E36ED">
            <w:pPr>
              <w:pStyle w:val="ConsNonformat"/>
              <w:adjustRightInd w:val="0"/>
              <w:jc w:val="center"/>
              <w:rPr>
                <w:rFonts w:ascii="Times New Roman" w:hAnsi="Times New Roman" w:cs="Times New Roman"/>
                <w:sz w:val="24"/>
                <w:szCs w:val="24"/>
              </w:rPr>
            </w:pPr>
            <w:r>
              <w:rPr>
                <w:rFonts w:ascii="Times New Roman" w:hAnsi="Times New Roman" w:cs="Times New Roman"/>
                <w:sz w:val="24"/>
                <w:szCs w:val="24"/>
              </w:rPr>
              <w:t>504</w:t>
            </w:r>
          </w:p>
        </w:tc>
      </w:tr>
      <w:tr w:rsidR="008B6487" w:rsidRPr="00113D0B">
        <w:tc>
          <w:tcPr>
            <w:tcW w:w="701" w:type="dxa"/>
          </w:tcPr>
          <w:p w:rsidR="008B6487" w:rsidRDefault="008B6487" w:rsidP="005E36E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208" w:type="dxa"/>
          </w:tcPr>
          <w:p w:rsidR="008B6487" w:rsidRDefault="00EB0FEF" w:rsidP="005E36ED">
            <w:pPr>
              <w:ind w:left="57"/>
              <w:rPr>
                <w:sz w:val="24"/>
                <w:szCs w:val="24"/>
              </w:rPr>
            </w:pPr>
            <w:r>
              <w:rPr>
                <w:sz w:val="24"/>
                <w:szCs w:val="24"/>
              </w:rPr>
              <w:t>Вывод из эксплуатации котельной №1 МУП «Городское хозяйство»</w:t>
            </w:r>
            <w:r w:rsidR="00C77E0F">
              <w:rPr>
                <w:sz w:val="24"/>
                <w:szCs w:val="24"/>
              </w:rPr>
              <w:t xml:space="preserve">  с дальнейшим переоборудованием  помещений котельной для </w:t>
            </w:r>
            <w:r w:rsidR="006B1522">
              <w:rPr>
                <w:sz w:val="24"/>
                <w:szCs w:val="24"/>
              </w:rPr>
              <w:t xml:space="preserve">организации деятельности </w:t>
            </w:r>
            <w:r w:rsidR="00F52FD8">
              <w:rPr>
                <w:sz w:val="24"/>
                <w:szCs w:val="24"/>
              </w:rPr>
              <w:t>малого и среднего бизнеса</w:t>
            </w:r>
          </w:p>
        </w:tc>
        <w:tc>
          <w:tcPr>
            <w:tcW w:w="4209" w:type="dxa"/>
          </w:tcPr>
          <w:p w:rsidR="008B6487" w:rsidRDefault="00EB0FEF" w:rsidP="005E36ED">
            <w:pPr>
              <w:pStyle w:val="ConsNonformat"/>
              <w:adjustRightInd w:val="0"/>
              <w:jc w:val="center"/>
              <w:rPr>
                <w:rFonts w:ascii="Times New Roman" w:hAnsi="Times New Roman" w:cs="Times New Roman"/>
                <w:sz w:val="24"/>
                <w:szCs w:val="24"/>
              </w:rPr>
            </w:pPr>
            <w:r>
              <w:rPr>
                <w:rFonts w:ascii="Times New Roman" w:hAnsi="Times New Roman" w:cs="Times New Roman"/>
                <w:sz w:val="24"/>
                <w:szCs w:val="24"/>
              </w:rPr>
              <w:t>1</w:t>
            </w:r>
          </w:p>
        </w:tc>
      </w:tr>
      <w:tr w:rsidR="00456BBE" w:rsidRPr="00113D0B">
        <w:tc>
          <w:tcPr>
            <w:tcW w:w="701" w:type="dxa"/>
          </w:tcPr>
          <w:p w:rsidR="00456BBE" w:rsidRDefault="00456BBE" w:rsidP="005E36ED">
            <w:pPr>
              <w:pStyle w:val="ConsPlusNormal"/>
              <w:rPr>
                <w:rFonts w:ascii="Times New Roman" w:hAnsi="Times New Roman" w:cs="Times New Roman"/>
                <w:sz w:val="24"/>
                <w:szCs w:val="24"/>
              </w:rPr>
            </w:pPr>
          </w:p>
        </w:tc>
        <w:tc>
          <w:tcPr>
            <w:tcW w:w="4208" w:type="dxa"/>
          </w:tcPr>
          <w:p w:rsidR="00456BBE" w:rsidRDefault="00456BBE" w:rsidP="005E36ED">
            <w:pPr>
              <w:ind w:left="57"/>
              <w:jc w:val="right"/>
              <w:rPr>
                <w:sz w:val="24"/>
                <w:szCs w:val="24"/>
              </w:rPr>
            </w:pPr>
            <w:r>
              <w:rPr>
                <w:sz w:val="24"/>
                <w:szCs w:val="24"/>
              </w:rPr>
              <w:t>Всего</w:t>
            </w:r>
          </w:p>
        </w:tc>
        <w:tc>
          <w:tcPr>
            <w:tcW w:w="4209" w:type="dxa"/>
          </w:tcPr>
          <w:p w:rsidR="00456BBE" w:rsidRDefault="00EB0FEF" w:rsidP="005E36ED">
            <w:pPr>
              <w:pStyle w:val="ConsNonformat"/>
              <w:adjustRightInd w:val="0"/>
              <w:jc w:val="center"/>
              <w:rPr>
                <w:rFonts w:ascii="Times New Roman" w:hAnsi="Times New Roman" w:cs="Times New Roman"/>
                <w:sz w:val="24"/>
                <w:szCs w:val="24"/>
              </w:rPr>
            </w:pPr>
            <w:r>
              <w:rPr>
                <w:rFonts w:ascii="Times New Roman" w:hAnsi="Times New Roman" w:cs="Times New Roman"/>
                <w:sz w:val="24"/>
                <w:szCs w:val="24"/>
              </w:rPr>
              <w:t xml:space="preserve">504 </w:t>
            </w:r>
            <w:r w:rsidR="0025290C">
              <w:rPr>
                <w:rFonts w:ascii="Times New Roman" w:hAnsi="Times New Roman" w:cs="Times New Roman"/>
                <w:sz w:val="24"/>
                <w:szCs w:val="24"/>
              </w:rPr>
              <w:t>квартир</w:t>
            </w:r>
            <w:r>
              <w:rPr>
                <w:rFonts w:ascii="Times New Roman" w:hAnsi="Times New Roman" w:cs="Times New Roman"/>
                <w:sz w:val="24"/>
                <w:szCs w:val="24"/>
              </w:rPr>
              <w:t>ы</w:t>
            </w: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6.   Положительные   изменения,   наступившие  в  результате  внедрения</w:t>
      </w:r>
      <w:r w:rsidR="007B41B6">
        <w:rPr>
          <w:rFonts w:ascii="Times New Roman" w:hAnsi="Times New Roman" w:cs="Times New Roman"/>
          <w:sz w:val="24"/>
          <w:szCs w:val="24"/>
        </w:rPr>
        <w:t xml:space="preserve"> </w:t>
      </w:r>
      <w:r w:rsidRPr="00113D0B">
        <w:rPr>
          <w:rFonts w:ascii="Times New Roman" w:hAnsi="Times New Roman" w:cs="Times New Roman"/>
          <w:sz w:val="24"/>
          <w:szCs w:val="24"/>
        </w:rPr>
        <w:t>практики.</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6.1.  Краткое  описание  </w:t>
      </w:r>
      <w:r w:rsidRPr="005E36ED">
        <w:rPr>
          <w:rFonts w:ascii="Times New Roman" w:hAnsi="Times New Roman" w:cs="Times New Roman"/>
          <w:sz w:val="24"/>
          <w:szCs w:val="24"/>
        </w:rPr>
        <w:t>экономически</w:t>
      </w:r>
      <w:r w:rsidRPr="00113D0B">
        <w:rPr>
          <w:rFonts w:ascii="Times New Roman" w:hAnsi="Times New Roman" w:cs="Times New Roman"/>
          <w:sz w:val="24"/>
          <w:szCs w:val="24"/>
        </w:rPr>
        <w:t>х  и/или  социальных  эффектов  от</w:t>
      </w:r>
      <w:r w:rsidR="007B41B6">
        <w:rPr>
          <w:rFonts w:ascii="Times New Roman" w:hAnsi="Times New Roman" w:cs="Times New Roman"/>
          <w:sz w:val="24"/>
          <w:szCs w:val="24"/>
        </w:rPr>
        <w:t xml:space="preserve"> </w:t>
      </w:r>
      <w:r w:rsidRPr="00113D0B">
        <w:rPr>
          <w:rFonts w:ascii="Times New Roman" w:hAnsi="Times New Roman" w:cs="Times New Roman"/>
          <w:sz w:val="24"/>
          <w:szCs w:val="24"/>
        </w:rPr>
        <w:t>реализации практики:</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113D0B" w:rsidRPr="00113D0B">
        <w:tc>
          <w:tcPr>
            <w:tcW w:w="9070" w:type="dxa"/>
            <w:tcBorders>
              <w:top w:val="single" w:sz="4" w:space="0" w:color="auto"/>
              <w:left w:val="single" w:sz="4" w:space="0" w:color="auto"/>
              <w:bottom w:val="single" w:sz="4" w:space="0" w:color="auto"/>
              <w:right w:val="single" w:sz="4" w:space="0" w:color="auto"/>
            </w:tcBorders>
          </w:tcPr>
          <w:p w:rsidR="003F4614" w:rsidRPr="00144493" w:rsidRDefault="003F75C7" w:rsidP="005E36ED">
            <w:pPr>
              <w:jc w:val="both"/>
              <w:rPr>
                <w:bCs/>
                <w:iCs/>
                <w:sz w:val="24"/>
                <w:szCs w:val="24"/>
              </w:rPr>
            </w:pPr>
            <w:r>
              <w:rPr>
                <w:bCs/>
                <w:iCs/>
                <w:sz w:val="24"/>
                <w:szCs w:val="24"/>
              </w:rPr>
              <w:t xml:space="preserve">       </w:t>
            </w:r>
            <w:r w:rsidR="00EC78FF" w:rsidRPr="00EC78FF">
              <w:rPr>
                <w:bCs/>
                <w:iCs/>
                <w:sz w:val="24"/>
                <w:szCs w:val="24"/>
              </w:rPr>
              <w:t xml:space="preserve">Реализация </w:t>
            </w:r>
            <w:r w:rsidR="003F4614">
              <w:rPr>
                <w:bCs/>
                <w:iCs/>
                <w:sz w:val="24"/>
                <w:szCs w:val="24"/>
              </w:rPr>
              <w:t xml:space="preserve">мероприятий по переводу на индивидуальное отопление многоквартирных домов </w:t>
            </w:r>
            <w:r w:rsidR="00EC78FF" w:rsidRPr="00EC78FF">
              <w:rPr>
                <w:bCs/>
                <w:iCs/>
                <w:sz w:val="24"/>
                <w:szCs w:val="24"/>
              </w:rPr>
              <w:t>позволи</w:t>
            </w:r>
            <w:r w:rsidR="00EC78FF">
              <w:rPr>
                <w:bCs/>
                <w:iCs/>
                <w:sz w:val="24"/>
                <w:szCs w:val="24"/>
              </w:rPr>
              <w:t>ла</w:t>
            </w:r>
            <w:r w:rsidR="00EC78FF" w:rsidRPr="00EC78FF">
              <w:rPr>
                <w:bCs/>
                <w:iCs/>
                <w:sz w:val="24"/>
                <w:szCs w:val="24"/>
              </w:rPr>
              <w:t xml:space="preserve"> </w:t>
            </w:r>
            <w:r w:rsidR="002B5046">
              <w:rPr>
                <w:bCs/>
                <w:iCs/>
                <w:sz w:val="24"/>
                <w:szCs w:val="24"/>
              </w:rPr>
              <w:t xml:space="preserve">вывести из эксплуатации </w:t>
            </w:r>
            <w:r w:rsidR="00EC78FF" w:rsidRPr="00EC78FF">
              <w:rPr>
                <w:bCs/>
                <w:iCs/>
                <w:sz w:val="24"/>
                <w:szCs w:val="24"/>
              </w:rPr>
              <w:t>нерентабельн</w:t>
            </w:r>
            <w:r w:rsidR="002B5046">
              <w:rPr>
                <w:bCs/>
                <w:iCs/>
                <w:sz w:val="24"/>
                <w:szCs w:val="24"/>
              </w:rPr>
              <w:t>ую</w:t>
            </w:r>
            <w:r w:rsidR="00EC78FF" w:rsidRPr="00EC78FF">
              <w:rPr>
                <w:bCs/>
                <w:iCs/>
                <w:sz w:val="24"/>
                <w:szCs w:val="24"/>
              </w:rPr>
              <w:t xml:space="preserve"> котельн</w:t>
            </w:r>
            <w:r w:rsidR="002B5046">
              <w:rPr>
                <w:bCs/>
                <w:iCs/>
                <w:sz w:val="24"/>
                <w:szCs w:val="24"/>
              </w:rPr>
              <w:t>ую</w:t>
            </w:r>
            <w:r w:rsidR="00EC78FF" w:rsidRPr="00EC78FF">
              <w:rPr>
                <w:bCs/>
                <w:iCs/>
                <w:sz w:val="24"/>
                <w:szCs w:val="24"/>
              </w:rPr>
              <w:t xml:space="preserve"> и изношенные тепловые сети, снизить нерациональные потери в окружающую </w:t>
            </w:r>
            <w:r w:rsidR="00EC78FF">
              <w:rPr>
                <w:bCs/>
                <w:iCs/>
                <w:sz w:val="24"/>
                <w:szCs w:val="24"/>
              </w:rPr>
              <w:t xml:space="preserve">среду, сократить расход топлива, </w:t>
            </w:r>
            <w:r w:rsidR="00EC78FF" w:rsidRPr="00EC78FF">
              <w:rPr>
                <w:bCs/>
                <w:iCs/>
                <w:sz w:val="24"/>
                <w:szCs w:val="24"/>
              </w:rPr>
              <w:t>обеспечить снижение платежей населения за ТЭР</w:t>
            </w:r>
            <w:r w:rsidR="00144493">
              <w:rPr>
                <w:bCs/>
                <w:iCs/>
                <w:sz w:val="24"/>
                <w:szCs w:val="24"/>
              </w:rPr>
              <w:t xml:space="preserve">, </w:t>
            </w:r>
            <w:r w:rsidR="001266FA">
              <w:rPr>
                <w:bCs/>
                <w:iCs/>
                <w:sz w:val="24"/>
                <w:szCs w:val="24"/>
              </w:rPr>
              <w:t xml:space="preserve">сократить сроки </w:t>
            </w:r>
            <w:r w:rsidR="00144493">
              <w:rPr>
                <w:bCs/>
                <w:iCs/>
                <w:sz w:val="24"/>
                <w:szCs w:val="24"/>
              </w:rPr>
              <w:t>ликвид</w:t>
            </w:r>
            <w:r w:rsidR="001266FA">
              <w:rPr>
                <w:bCs/>
                <w:iCs/>
                <w:sz w:val="24"/>
                <w:szCs w:val="24"/>
              </w:rPr>
              <w:t xml:space="preserve">ации </w:t>
            </w:r>
            <w:r w:rsidR="00144493">
              <w:rPr>
                <w:bCs/>
                <w:iCs/>
                <w:sz w:val="24"/>
                <w:szCs w:val="24"/>
              </w:rPr>
              <w:t>задолженност</w:t>
            </w:r>
            <w:r w:rsidR="001266FA">
              <w:rPr>
                <w:bCs/>
                <w:iCs/>
                <w:sz w:val="24"/>
                <w:szCs w:val="24"/>
              </w:rPr>
              <w:t>и</w:t>
            </w:r>
            <w:r w:rsidR="00144493">
              <w:rPr>
                <w:bCs/>
                <w:iCs/>
                <w:sz w:val="24"/>
                <w:szCs w:val="24"/>
              </w:rPr>
              <w:t xml:space="preserve"> за потребленный газ.</w:t>
            </w:r>
          </w:p>
          <w:p w:rsidR="003F4614" w:rsidRPr="003F4614" w:rsidRDefault="003F4614" w:rsidP="005E36ED">
            <w:pPr>
              <w:jc w:val="both"/>
              <w:rPr>
                <w:sz w:val="24"/>
                <w:szCs w:val="24"/>
              </w:rPr>
            </w:pPr>
            <w:r w:rsidRPr="003F4614">
              <w:rPr>
                <w:sz w:val="24"/>
                <w:szCs w:val="24"/>
              </w:rPr>
              <w:t xml:space="preserve">        Гла</w:t>
            </w:r>
            <w:r>
              <w:rPr>
                <w:sz w:val="24"/>
                <w:szCs w:val="24"/>
              </w:rPr>
              <w:t xml:space="preserve">вным преимуществом, </w:t>
            </w:r>
            <w:r w:rsidRPr="003F4614">
              <w:rPr>
                <w:sz w:val="24"/>
                <w:szCs w:val="24"/>
              </w:rPr>
              <w:t xml:space="preserve">безусловно, является экономичность </w:t>
            </w:r>
            <w:r>
              <w:rPr>
                <w:sz w:val="24"/>
                <w:szCs w:val="24"/>
              </w:rPr>
              <w:t>индивидуального</w:t>
            </w:r>
            <w:r w:rsidRPr="003F4614">
              <w:rPr>
                <w:sz w:val="24"/>
                <w:szCs w:val="24"/>
              </w:rPr>
              <w:t xml:space="preserve"> типа отопления. Как показ</w:t>
            </w:r>
            <w:r>
              <w:rPr>
                <w:sz w:val="24"/>
                <w:szCs w:val="24"/>
              </w:rPr>
              <w:t>ала</w:t>
            </w:r>
            <w:r w:rsidRPr="003F4614">
              <w:rPr>
                <w:sz w:val="24"/>
                <w:szCs w:val="24"/>
              </w:rPr>
              <w:t xml:space="preserve"> практика, при эксплуатации современной автономной </w:t>
            </w:r>
            <w:r w:rsidRPr="003F4614">
              <w:rPr>
                <w:sz w:val="24"/>
                <w:szCs w:val="24"/>
              </w:rPr>
              <w:lastRenderedPageBreak/>
              <w:t xml:space="preserve">системы отопления, собственник жилья платит в 2-3 раза меньше, чем мог бы платить при централизованной системе отопления. К тому же, затраты на горячее водоснабжение отличаются ещё более выгодно. Как правило, такие затраты в 3-5 раз меньше, нежели в квартирах </w:t>
            </w:r>
            <w:proofErr w:type="gramStart"/>
            <w:r w:rsidRPr="003F4614">
              <w:rPr>
                <w:sz w:val="24"/>
                <w:szCs w:val="24"/>
              </w:rPr>
              <w:t>с</w:t>
            </w:r>
            <w:proofErr w:type="gramEnd"/>
            <w:r w:rsidRPr="003F4614">
              <w:rPr>
                <w:sz w:val="24"/>
                <w:szCs w:val="24"/>
              </w:rPr>
              <w:t xml:space="preserve"> центральным теплоснабжениям</w:t>
            </w:r>
            <w:r w:rsidR="003F75C7">
              <w:rPr>
                <w:sz w:val="24"/>
                <w:szCs w:val="24"/>
              </w:rPr>
              <w:t>.</w:t>
            </w:r>
          </w:p>
          <w:p w:rsidR="003F75C7" w:rsidRDefault="003F4614" w:rsidP="005E36ED">
            <w:pPr>
              <w:jc w:val="both"/>
              <w:rPr>
                <w:sz w:val="24"/>
                <w:szCs w:val="24"/>
              </w:rPr>
            </w:pPr>
            <w:r>
              <w:rPr>
                <w:sz w:val="24"/>
                <w:szCs w:val="24"/>
              </w:rPr>
              <w:t xml:space="preserve">        </w:t>
            </w:r>
            <w:r w:rsidRPr="003F4614">
              <w:rPr>
                <w:sz w:val="24"/>
                <w:szCs w:val="24"/>
              </w:rPr>
              <w:t>В автономных системах отопления </w:t>
            </w:r>
            <w:r w:rsidRPr="00F7726E">
              <w:rPr>
                <w:bCs/>
                <w:sz w:val="24"/>
                <w:szCs w:val="24"/>
              </w:rPr>
              <w:t>экономия газа достигает двухсот процентов (200%)</w:t>
            </w:r>
            <w:r w:rsidRPr="00F7726E">
              <w:rPr>
                <w:sz w:val="24"/>
                <w:szCs w:val="24"/>
              </w:rPr>
              <w:t>, а </w:t>
            </w:r>
            <w:r w:rsidRPr="00F7726E">
              <w:rPr>
                <w:bCs/>
                <w:sz w:val="24"/>
                <w:szCs w:val="24"/>
              </w:rPr>
              <w:t>в системе горячего водоснабжения - трехсот двадцати процентов (320%)</w:t>
            </w:r>
            <w:r w:rsidRPr="00F7726E">
              <w:rPr>
                <w:sz w:val="24"/>
                <w:szCs w:val="24"/>
              </w:rPr>
              <w:t>.</w:t>
            </w:r>
            <w:r w:rsidRPr="003F4614">
              <w:rPr>
                <w:sz w:val="24"/>
                <w:szCs w:val="24"/>
              </w:rPr>
              <w:t> Огромную роль, здесь, играет отсутствие больших потерь тепловой энергии на магистралях. Жильцы квартир, оборудованных системами индивидуального отопления, не платят тепловым компаниям за содержание штата сотрудников и специалистов, обслуживающих муниципальные теплосети.</w:t>
            </w:r>
            <w:r w:rsidR="00312005">
              <w:rPr>
                <w:sz w:val="24"/>
                <w:szCs w:val="24"/>
              </w:rPr>
              <w:t xml:space="preserve"> </w:t>
            </w:r>
          </w:p>
          <w:p w:rsidR="003F4614" w:rsidRDefault="003F75C7" w:rsidP="005E36ED">
            <w:pPr>
              <w:jc w:val="both"/>
              <w:rPr>
                <w:sz w:val="24"/>
                <w:szCs w:val="24"/>
              </w:rPr>
            </w:pPr>
            <w:r>
              <w:rPr>
                <w:sz w:val="24"/>
                <w:szCs w:val="24"/>
              </w:rPr>
              <w:t xml:space="preserve">         </w:t>
            </w:r>
            <w:r w:rsidR="00312005">
              <w:rPr>
                <w:sz w:val="24"/>
                <w:szCs w:val="24"/>
              </w:rPr>
              <w:t>Перевод на индивидуальное отопление позволил получить и другие плюсы.</w:t>
            </w:r>
          </w:p>
          <w:p w:rsidR="001216DC" w:rsidRPr="001216DC" w:rsidRDefault="00312005" w:rsidP="005E36ED">
            <w:pPr>
              <w:numPr>
                <w:ilvl w:val="0"/>
                <w:numId w:val="4"/>
              </w:numPr>
              <w:autoSpaceDE/>
              <w:autoSpaceDN/>
              <w:ind w:left="0"/>
              <w:jc w:val="both"/>
              <w:rPr>
                <w:sz w:val="24"/>
                <w:szCs w:val="24"/>
              </w:rPr>
            </w:pPr>
            <w:r>
              <w:t xml:space="preserve">  </w:t>
            </w:r>
            <w:r w:rsidRPr="001216DC">
              <w:rPr>
                <w:sz w:val="24"/>
                <w:szCs w:val="24"/>
              </w:rPr>
              <w:t xml:space="preserve">       Жилец самостоятельно регулирует климат в квартире, а не ждет начала отопительного сезона (или весной его окончания)</w:t>
            </w:r>
            <w:r w:rsidR="001216DC" w:rsidRPr="001216DC">
              <w:rPr>
                <w:sz w:val="24"/>
                <w:szCs w:val="24"/>
              </w:rPr>
              <w:t xml:space="preserve">, </w:t>
            </w:r>
            <w:r w:rsidR="001216DC" w:rsidRPr="001216DC">
              <w:rPr>
                <w:bCs/>
                <w:color w:val="000000"/>
                <w:sz w:val="24"/>
                <w:szCs w:val="24"/>
              </w:rPr>
              <w:t>максимальный комфорт</w:t>
            </w:r>
            <w:r w:rsidR="001216DC" w:rsidRPr="001216DC">
              <w:rPr>
                <w:b/>
                <w:bCs/>
                <w:color w:val="000000"/>
                <w:sz w:val="24"/>
                <w:szCs w:val="24"/>
              </w:rPr>
              <w:t xml:space="preserve"> </w:t>
            </w:r>
            <w:r w:rsidR="001216DC" w:rsidRPr="001216DC">
              <w:rPr>
                <w:bCs/>
                <w:color w:val="000000"/>
                <w:sz w:val="24"/>
                <w:szCs w:val="24"/>
              </w:rPr>
              <w:t>такой</w:t>
            </w:r>
            <w:r w:rsidR="001216DC" w:rsidRPr="001216DC">
              <w:rPr>
                <w:b/>
                <w:bCs/>
                <w:color w:val="000000"/>
                <w:sz w:val="24"/>
                <w:szCs w:val="24"/>
              </w:rPr>
              <w:t xml:space="preserve"> </w:t>
            </w:r>
            <w:r w:rsidR="001216DC" w:rsidRPr="001216DC">
              <w:rPr>
                <w:bCs/>
                <w:color w:val="000000"/>
                <w:sz w:val="24"/>
                <w:szCs w:val="24"/>
              </w:rPr>
              <w:t>эксплуатации</w:t>
            </w:r>
            <w:r w:rsidR="001216DC" w:rsidRPr="001216DC">
              <w:rPr>
                <w:color w:val="000000"/>
                <w:sz w:val="24"/>
                <w:szCs w:val="24"/>
              </w:rPr>
              <w:t xml:space="preserve"> заключается в том, что температуру в каждой комнате и в квартире в целом можно регулировать по своему усмотрению</w:t>
            </w:r>
            <w:r w:rsidR="001216DC">
              <w:rPr>
                <w:color w:val="000000"/>
                <w:sz w:val="24"/>
                <w:szCs w:val="24"/>
              </w:rPr>
              <w:t>.</w:t>
            </w:r>
          </w:p>
          <w:p w:rsidR="00312005" w:rsidRPr="001216DC" w:rsidRDefault="00312005" w:rsidP="005E36ED">
            <w:pPr>
              <w:numPr>
                <w:ilvl w:val="0"/>
                <w:numId w:val="4"/>
              </w:numPr>
              <w:autoSpaceDE/>
              <w:autoSpaceDN/>
              <w:ind w:left="0"/>
              <w:jc w:val="both"/>
              <w:rPr>
                <w:sz w:val="24"/>
                <w:szCs w:val="24"/>
              </w:rPr>
            </w:pPr>
            <w:r w:rsidRPr="001216DC">
              <w:rPr>
                <w:sz w:val="24"/>
                <w:szCs w:val="24"/>
              </w:rPr>
              <w:t xml:space="preserve">         Ещё одним достоинством систем индивидуального отопления является их полная независимость от теплоцентралей. Таким образом, жильцы квартир могут не беспокоиться о проводимых ремонтно-восстановительных работах, плановых отключениях горячей воды летом или о перебоях в поставках топлива в котельные. </w:t>
            </w:r>
          </w:p>
          <w:p w:rsidR="00312005" w:rsidRDefault="00312005" w:rsidP="005E36ED">
            <w:pPr>
              <w:jc w:val="both"/>
              <w:rPr>
                <w:sz w:val="24"/>
                <w:szCs w:val="24"/>
              </w:rPr>
            </w:pPr>
            <w:r>
              <w:rPr>
                <w:sz w:val="24"/>
                <w:szCs w:val="24"/>
              </w:rPr>
              <w:t xml:space="preserve">         </w:t>
            </w:r>
            <w:r w:rsidRPr="00312005">
              <w:rPr>
                <w:sz w:val="24"/>
                <w:szCs w:val="24"/>
              </w:rPr>
              <w:t xml:space="preserve"> Радиаторы и трубы отопления в квартире всегда заполнены водой (нет контакта с воздухом, как при централизованной системе почти 4-5 месяцев в год система простаивает и благополучно окисляется), что снижает скорость </w:t>
            </w:r>
            <w:proofErr w:type="gramStart"/>
            <w:r w:rsidRPr="00312005">
              <w:rPr>
                <w:sz w:val="24"/>
                <w:szCs w:val="24"/>
              </w:rPr>
              <w:t>коррозии внутренней поверхности элементов системы отопления</w:t>
            </w:r>
            <w:proofErr w:type="gramEnd"/>
            <w:r w:rsidRPr="00312005">
              <w:rPr>
                <w:sz w:val="24"/>
                <w:szCs w:val="24"/>
              </w:rPr>
              <w:t xml:space="preserve">. </w:t>
            </w:r>
          </w:p>
          <w:p w:rsidR="00312005" w:rsidRPr="00312005" w:rsidRDefault="00312005" w:rsidP="005E36ED">
            <w:pPr>
              <w:jc w:val="both"/>
              <w:rPr>
                <w:sz w:val="24"/>
                <w:szCs w:val="24"/>
              </w:rPr>
            </w:pPr>
            <w:r>
              <w:rPr>
                <w:sz w:val="24"/>
                <w:szCs w:val="24"/>
              </w:rPr>
              <w:t xml:space="preserve">         Также,</w:t>
            </w:r>
            <w:r w:rsidRPr="00312005">
              <w:rPr>
                <w:sz w:val="24"/>
                <w:szCs w:val="24"/>
              </w:rPr>
              <w:t xml:space="preserve"> </w:t>
            </w:r>
            <w:r>
              <w:rPr>
                <w:sz w:val="24"/>
                <w:szCs w:val="24"/>
              </w:rPr>
              <w:t>появилась возможность</w:t>
            </w:r>
            <w:r w:rsidRPr="00312005">
              <w:rPr>
                <w:sz w:val="24"/>
                <w:szCs w:val="24"/>
              </w:rPr>
              <w:t xml:space="preserve"> установки сколь</w:t>
            </w:r>
            <w:r w:rsidR="00BA0944">
              <w:rPr>
                <w:sz w:val="24"/>
                <w:szCs w:val="24"/>
              </w:rPr>
              <w:t>ко</w:t>
            </w:r>
            <w:r w:rsidRPr="00312005">
              <w:rPr>
                <w:sz w:val="24"/>
                <w:szCs w:val="24"/>
              </w:rPr>
              <w:t xml:space="preserve"> угодно большого числа радиаторов отопления в своей квартире. В соответствии с правилами по эксплуатации жилищного фонда для увеличения количества радиаторных батарей требуется специальное разрешение от управляющей компании, </w:t>
            </w:r>
            <w:r w:rsidR="003F75C7">
              <w:rPr>
                <w:sz w:val="24"/>
                <w:szCs w:val="24"/>
              </w:rPr>
              <w:t>которого</w:t>
            </w:r>
            <w:r w:rsidRPr="00312005">
              <w:rPr>
                <w:sz w:val="24"/>
                <w:szCs w:val="24"/>
              </w:rPr>
              <w:t xml:space="preserve"> можно и не получить. При установленной системе индивидуального отопления, владелец может установить </w:t>
            </w:r>
            <w:r w:rsidR="003F75C7">
              <w:rPr>
                <w:sz w:val="24"/>
                <w:szCs w:val="24"/>
              </w:rPr>
              <w:t xml:space="preserve">необходимые </w:t>
            </w:r>
            <w:r w:rsidRPr="00312005">
              <w:rPr>
                <w:sz w:val="24"/>
                <w:szCs w:val="24"/>
              </w:rPr>
              <w:t>отопительные приборы, поскольку платит за всё лично он, а его система полностью замкнута. Установка дополнительных секций радиатора не влияет на температуру в других квартирах многоквартирного дома.</w:t>
            </w:r>
          </w:p>
          <w:p w:rsidR="00312005" w:rsidRPr="00312005" w:rsidRDefault="003F75C7" w:rsidP="005E36ED">
            <w:pPr>
              <w:jc w:val="both"/>
              <w:rPr>
                <w:sz w:val="24"/>
                <w:szCs w:val="24"/>
              </w:rPr>
            </w:pPr>
            <w:r>
              <w:rPr>
                <w:sz w:val="24"/>
                <w:szCs w:val="24"/>
              </w:rPr>
              <w:t xml:space="preserve">      </w:t>
            </w:r>
            <w:r w:rsidR="00F7726E">
              <w:rPr>
                <w:sz w:val="24"/>
                <w:szCs w:val="24"/>
              </w:rPr>
              <w:t xml:space="preserve"> </w:t>
            </w:r>
            <w:r w:rsidR="00312005" w:rsidRPr="00312005">
              <w:rPr>
                <w:sz w:val="24"/>
                <w:szCs w:val="24"/>
              </w:rPr>
              <w:t xml:space="preserve">Система </w:t>
            </w:r>
            <w:r>
              <w:rPr>
                <w:sz w:val="24"/>
                <w:szCs w:val="24"/>
              </w:rPr>
              <w:t>индивидуального отопления</w:t>
            </w:r>
            <w:r w:rsidR="00312005" w:rsidRPr="00312005">
              <w:rPr>
                <w:sz w:val="24"/>
                <w:szCs w:val="24"/>
              </w:rPr>
              <w:t xml:space="preserve"> не подвергается регулярному ежего</w:t>
            </w:r>
            <w:r>
              <w:rPr>
                <w:sz w:val="24"/>
                <w:szCs w:val="24"/>
              </w:rPr>
              <w:t xml:space="preserve">дному испытанию - </w:t>
            </w:r>
            <w:proofErr w:type="spellStart"/>
            <w:r>
              <w:rPr>
                <w:sz w:val="24"/>
                <w:szCs w:val="24"/>
              </w:rPr>
              <w:t>опрессовке</w:t>
            </w:r>
            <w:proofErr w:type="spellEnd"/>
            <w:r>
              <w:rPr>
                <w:sz w:val="24"/>
                <w:szCs w:val="24"/>
              </w:rPr>
              <w:t xml:space="preserve">. То </w:t>
            </w:r>
            <w:proofErr w:type="gramStart"/>
            <w:r w:rsidR="00312005" w:rsidRPr="00312005">
              <w:rPr>
                <w:sz w:val="24"/>
                <w:szCs w:val="24"/>
              </w:rPr>
              <w:t>е</w:t>
            </w:r>
            <w:r>
              <w:rPr>
                <w:sz w:val="24"/>
                <w:szCs w:val="24"/>
              </w:rPr>
              <w:t>сть</w:t>
            </w:r>
            <w:proofErr w:type="gramEnd"/>
            <w:r w:rsidR="00312005" w:rsidRPr="00312005">
              <w:rPr>
                <w:sz w:val="24"/>
                <w:szCs w:val="24"/>
              </w:rPr>
              <w:t xml:space="preserve"> исключены </w:t>
            </w:r>
            <w:proofErr w:type="spellStart"/>
            <w:r w:rsidR="00312005" w:rsidRPr="00312005">
              <w:rPr>
                <w:sz w:val="24"/>
                <w:szCs w:val="24"/>
              </w:rPr>
              <w:t>гидроудары</w:t>
            </w:r>
            <w:proofErr w:type="spellEnd"/>
            <w:r w:rsidR="00312005" w:rsidRPr="00312005">
              <w:rPr>
                <w:sz w:val="24"/>
                <w:szCs w:val="24"/>
              </w:rPr>
              <w:t xml:space="preserve"> в системе, т</w:t>
            </w:r>
            <w:r>
              <w:rPr>
                <w:sz w:val="24"/>
                <w:szCs w:val="24"/>
              </w:rPr>
              <w:t xml:space="preserve">ак </w:t>
            </w:r>
            <w:r w:rsidR="00312005" w:rsidRPr="00312005">
              <w:rPr>
                <w:sz w:val="24"/>
                <w:szCs w:val="24"/>
              </w:rPr>
              <w:t>к</w:t>
            </w:r>
            <w:r>
              <w:rPr>
                <w:sz w:val="24"/>
                <w:szCs w:val="24"/>
              </w:rPr>
              <w:t>ак</w:t>
            </w:r>
            <w:r w:rsidR="00312005" w:rsidRPr="00312005">
              <w:rPr>
                <w:sz w:val="24"/>
                <w:szCs w:val="24"/>
              </w:rPr>
              <w:t xml:space="preserve"> она полностью изолирована. Все это увеличивает надежность и срок эксплуатации. </w:t>
            </w:r>
          </w:p>
          <w:p w:rsidR="00CE172D" w:rsidRPr="00256568" w:rsidRDefault="003F75C7" w:rsidP="00256568">
            <w:pPr>
              <w:jc w:val="both"/>
              <w:rPr>
                <w:color w:val="FF0000"/>
                <w:sz w:val="24"/>
                <w:szCs w:val="24"/>
                <w:u w:val="single"/>
              </w:rPr>
            </w:pPr>
            <w:r w:rsidRPr="00256568">
              <w:rPr>
                <w:sz w:val="24"/>
                <w:szCs w:val="24"/>
              </w:rPr>
              <w:t xml:space="preserve">     </w:t>
            </w:r>
            <w:r w:rsidR="00F7726E" w:rsidRPr="00256568">
              <w:rPr>
                <w:sz w:val="24"/>
                <w:szCs w:val="24"/>
              </w:rPr>
              <w:t xml:space="preserve"> </w:t>
            </w:r>
            <w:r w:rsidR="00312005" w:rsidRPr="00256568">
              <w:rPr>
                <w:sz w:val="24"/>
                <w:szCs w:val="24"/>
              </w:rPr>
              <w:t xml:space="preserve"> Системы автономного отопления полностью </w:t>
            </w:r>
            <w:proofErr w:type="spellStart"/>
            <w:r w:rsidR="00312005" w:rsidRPr="00256568">
              <w:rPr>
                <w:sz w:val="24"/>
                <w:szCs w:val="24"/>
              </w:rPr>
              <w:t>экологичны</w:t>
            </w:r>
            <w:proofErr w:type="spellEnd"/>
            <w:r w:rsidR="00312005" w:rsidRPr="00256568">
              <w:rPr>
                <w:sz w:val="24"/>
                <w:szCs w:val="24"/>
              </w:rPr>
              <w:t xml:space="preserve">. В них применяются котлы с закрытой камерой сгорания, вследствие чего удается решить проблему вентиляции квартиры. В данном оборудовании воздух для горения принудительно засасывается с помощью встроенного вентилятора извне. Продукты горения выходят туда же. Так как котел работает прерывисто, продукты сгорания без труда рассеиваются в воздухе. </w:t>
            </w:r>
            <w:r w:rsidR="00256568" w:rsidRPr="00743583">
              <w:rPr>
                <w:sz w:val="24"/>
                <w:szCs w:val="24"/>
              </w:rPr>
              <w:t>Это возможно в случае использования</w:t>
            </w:r>
            <w:r w:rsidR="00256568" w:rsidRPr="00743583">
              <w:rPr>
                <w:color w:val="FF0000"/>
                <w:sz w:val="24"/>
                <w:szCs w:val="24"/>
              </w:rPr>
              <w:t xml:space="preserve"> </w:t>
            </w:r>
            <w:r w:rsidR="00256568" w:rsidRPr="00743583">
              <w:rPr>
                <w:sz w:val="24"/>
                <w:szCs w:val="24"/>
              </w:rPr>
              <w:t>н</w:t>
            </w:r>
            <w:r w:rsidR="00CE172D" w:rsidRPr="00743583">
              <w:rPr>
                <w:sz w:val="24"/>
                <w:szCs w:val="24"/>
              </w:rPr>
              <w:t>аиболее экологическ</w:t>
            </w:r>
            <w:r w:rsidR="00256568" w:rsidRPr="00743583">
              <w:rPr>
                <w:sz w:val="24"/>
                <w:szCs w:val="24"/>
              </w:rPr>
              <w:t>ого</w:t>
            </w:r>
            <w:r w:rsidR="00CE172D" w:rsidRPr="00743583">
              <w:rPr>
                <w:sz w:val="24"/>
                <w:szCs w:val="24"/>
              </w:rPr>
              <w:t xml:space="preserve"> топлива</w:t>
            </w:r>
            <w:r w:rsidR="00256568" w:rsidRPr="00743583">
              <w:rPr>
                <w:sz w:val="24"/>
                <w:szCs w:val="24"/>
              </w:rPr>
              <w:t>, каким</w:t>
            </w:r>
            <w:r w:rsidR="00CE172D" w:rsidRPr="00743583">
              <w:rPr>
                <w:sz w:val="24"/>
                <w:szCs w:val="24"/>
              </w:rPr>
              <w:t xml:space="preserve"> в настоящее время является природный газ. Преимущество </w:t>
            </w:r>
            <w:proofErr w:type="gramStart"/>
            <w:r w:rsidR="00CE172D" w:rsidRPr="00743583">
              <w:rPr>
                <w:sz w:val="24"/>
                <w:szCs w:val="24"/>
              </w:rPr>
              <w:t>газовых</w:t>
            </w:r>
            <w:proofErr w:type="gramEnd"/>
            <w:r w:rsidR="00CE172D" w:rsidRPr="00743583">
              <w:rPr>
                <w:sz w:val="24"/>
                <w:szCs w:val="24"/>
              </w:rPr>
              <w:t xml:space="preserve"> </w:t>
            </w:r>
            <w:proofErr w:type="spellStart"/>
            <w:r w:rsidR="00CE172D" w:rsidRPr="00743583">
              <w:rPr>
                <w:sz w:val="24"/>
                <w:szCs w:val="24"/>
              </w:rPr>
              <w:t>теплогенераторов</w:t>
            </w:r>
            <w:proofErr w:type="spellEnd"/>
            <w:r w:rsidR="00CE172D" w:rsidRPr="00743583">
              <w:rPr>
                <w:sz w:val="24"/>
                <w:szCs w:val="24"/>
              </w:rPr>
              <w:t xml:space="preserve"> заключается в простоте эксплуатации и в отсутствии необходимости запасать топливо. Газовые котлы меньше подвержены коррозии, практически не зарастают сажей, не нуждаются в многократной чистке, как </w:t>
            </w:r>
            <w:proofErr w:type="spellStart"/>
            <w:r w:rsidR="00CE172D" w:rsidRPr="00743583">
              <w:rPr>
                <w:sz w:val="24"/>
                <w:szCs w:val="24"/>
              </w:rPr>
              <w:t>теплогенераторы</w:t>
            </w:r>
            <w:proofErr w:type="spellEnd"/>
            <w:r w:rsidR="00CE172D" w:rsidRPr="00743583">
              <w:rPr>
                <w:sz w:val="24"/>
                <w:szCs w:val="24"/>
              </w:rPr>
              <w:t xml:space="preserve"> других разновидностей, и долговечней их. Причина этого в свойствах газа как топлива: при его сгорании вредные выбросы минимальны и материал, из которого изготовлено оборудование, не страдает.</w:t>
            </w:r>
            <w:r w:rsidR="00CE172D" w:rsidRPr="00743583">
              <w:rPr>
                <w:rFonts w:ascii="Helvetica" w:hAnsi="Helvetica"/>
                <w:color w:val="333333"/>
                <w:sz w:val="21"/>
                <w:szCs w:val="21"/>
              </w:rPr>
              <w:t xml:space="preserve"> </w:t>
            </w:r>
            <w:r w:rsidR="00CE172D" w:rsidRPr="00743583">
              <w:rPr>
                <w:sz w:val="24"/>
                <w:szCs w:val="24"/>
              </w:rPr>
              <w:t>Необходимо отметить, что газовые котлы оказываются также наиболее безопасными в ряду прочих разновидностей. Первую ступень безопасности обеспечивает надежная автоматика. Она включает, как правило, многоступенчатую защиту, исключающую возможность утечки газа. Вторую грамотное обслуживание устройств.</w:t>
            </w:r>
          </w:p>
          <w:p w:rsidR="00CE172D" w:rsidRPr="00CE172D" w:rsidRDefault="00CE172D" w:rsidP="00CE172D">
            <w:pPr>
              <w:pStyle w:val="a3"/>
              <w:shd w:val="clear" w:color="auto" w:fill="FFFFFF"/>
              <w:spacing w:before="0" w:beforeAutospacing="0" w:after="0" w:afterAutospacing="0"/>
              <w:jc w:val="both"/>
            </w:pPr>
          </w:p>
          <w:p w:rsidR="00113D0B" w:rsidRDefault="00AC5D0B" w:rsidP="005E36ED">
            <w:pPr>
              <w:jc w:val="both"/>
              <w:rPr>
                <w:sz w:val="24"/>
                <w:szCs w:val="24"/>
              </w:rPr>
            </w:pPr>
            <w:r>
              <w:rPr>
                <w:sz w:val="24"/>
                <w:szCs w:val="24"/>
              </w:rPr>
              <w:t xml:space="preserve">      </w:t>
            </w:r>
            <w:r w:rsidR="00F7726E">
              <w:rPr>
                <w:sz w:val="24"/>
                <w:szCs w:val="24"/>
              </w:rPr>
              <w:t xml:space="preserve">  </w:t>
            </w:r>
            <w:r>
              <w:rPr>
                <w:sz w:val="24"/>
                <w:szCs w:val="24"/>
              </w:rPr>
              <w:t xml:space="preserve">Все вышеуказанные положительные </w:t>
            </w:r>
            <w:r w:rsidRPr="00113D0B">
              <w:rPr>
                <w:sz w:val="24"/>
                <w:szCs w:val="24"/>
              </w:rPr>
              <w:t>изменения, наступившие  в  результате</w:t>
            </w:r>
            <w:r>
              <w:rPr>
                <w:sz w:val="24"/>
                <w:szCs w:val="24"/>
              </w:rPr>
              <w:t xml:space="preserve"> реализации мероприятий по переводу на индивидуальное отопление, безусловно, говорят о пов</w:t>
            </w:r>
            <w:r w:rsidR="00A22956">
              <w:rPr>
                <w:sz w:val="24"/>
                <w:szCs w:val="24"/>
              </w:rPr>
              <w:t>ышении качества жизни населения, основную часть которого (73,3%) в городе Ершове составляют дети и пенсионеры.</w:t>
            </w:r>
          </w:p>
          <w:p w:rsidR="00BE217D" w:rsidRDefault="00BE217D" w:rsidP="00BE217D">
            <w:pPr>
              <w:jc w:val="both"/>
              <w:rPr>
                <w:szCs w:val="28"/>
              </w:rPr>
            </w:pPr>
          </w:p>
          <w:p w:rsidR="00280452" w:rsidRDefault="00BE217D" w:rsidP="00BE217D">
            <w:pPr>
              <w:jc w:val="both"/>
              <w:rPr>
                <w:sz w:val="24"/>
                <w:szCs w:val="24"/>
              </w:rPr>
            </w:pPr>
            <w:r>
              <w:rPr>
                <w:sz w:val="24"/>
                <w:szCs w:val="24"/>
              </w:rPr>
              <w:t xml:space="preserve">        </w:t>
            </w:r>
            <w:r w:rsidRPr="00BE217D">
              <w:rPr>
                <w:sz w:val="24"/>
                <w:szCs w:val="24"/>
              </w:rPr>
              <w:t>За счет высвобождения объемов природного газа от нерентабельных котельных</w:t>
            </w:r>
            <w:r w:rsidR="00280452">
              <w:rPr>
                <w:sz w:val="24"/>
                <w:szCs w:val="24"/>
              </w:rPr>
              <w:t>:</w:t>
            </w:r>
            <w:r w:rsidRPr="00BE217D">
              <w:rPr>
                <w:sz w:val="24"/>
                <w:szCs w:val="24"/>
              </w:rPr>
              <w:t xml:space="preserve"> </w:t>
            </w:r>
            <w:r w:rsidR="00280452">
              <w:rPr>
                <w:sz w:val="24"/>
                <w:szCs w:val="24"/>
              </w:rPr>
              <w:t xml:space="preserve">     </w:t>
            </w:r>
          </w:p>
          <w:p w:rsidR="00BE217D" w:rsidRDefault="00280452" w:rsidP="00BE217D">
            <w:pPr>
              <w:jc w:val="both"/>
              <w:rPr>
                <w:color w:val="000000"/>
                <w:sz w:val="24"/>
                <w:szCs w:val="24"/>
                <w:shd w:val="clear" w:color="auto" w:fill="FFFFFF"/>
              </w:rPr>
            </w:pPr>
            <w:r>
              <w:rPr>
                <w:sz w:val="24"/>
                <w:szCs w:val="24"/>
              </w:rPr>
              <w:t xml:space="preserve"> - </w:t>
            </w:r>
            <w:r w:rsidR="00BE217D" w:rsidRPr="00BE217D">
              <w:rPr>
                <w:sz w:val="24"/>
                <w:szCs w:val="24"/>
              </w:rPr>
              <w:t>стала возможной</w:t>
            </w:r>
            <w:r w:rsidR="00BE217D" w:rsidRPr="0040702B">
              <w:rPr>
                <w:color w:val="000000"/>
                <w:sz w:val="24"/>
                <w:szCs w:val="24"/>
                <w:shd w:val="clear" w:color="auto" w:fill="FFFFFF"/>
              </w:rPr>
              <w:t xml:space="preserve"> </w:t>
            </w:r>
            <w:r w:rsidR="00BE217D">
              <w:rPr>
                <w:color w:val="000000"/>
                <w:sz w:val="24"/>
                <w:szCs w:val="24"/>
                <w:shd w:val="clear" w:color="auto" w:fill="FFFFFF"/>
              </w:rPr>
              <w:t>м</w:t>
            </w:r>
            <w:r w:rsidR="00BE217D" w:rsidRPr="0040702B">
              <w:rPr>
                <w:color w:val="000000"/>
                <w:sz w:val="24"/>
                <w:szCs w:val="24"/>
                <w:shd w:val="clear" w:color="auto" w:fill="FFFFFF"/>
              </w:rPr>
              <w:t xml:space="preserve">одернизация </w:t>
            </w:r>
            <w:r w:rsidR="00BE217D">
              <w:rPr>
                <w:color w:val="000000"/>
                <w:sz w:val="24"/>
                <w:szCs w:val="24"/>
                <w:shd w:val="clear" w:color="auto" w:fill="FFFFFF"/>
              </w:rPr>
              <w:t>механизированного</w:t>
            </w:r>
            <w:r w:rsidR="00BE217D" w:rsidRPr="0040702B">
              <w:rPr>
                <w:color w:val="000000"/>
                <w:sz w:val="24"/>
                <w:szCs w:val="24"/>
                <w:shd w:val="clear" w:color="auto" w:fill="FFFFFF"/>
              </w:rPr>
              <w:t xml:space="preserve"> ремонтного комплекс</w:t>
            </w:r>
            <w:r w:rsidR="00BE217D">
              <w:rPr>
                <w:color w:val="000000"/>
                <w:sz w:val="24"/>
                <w:szCs w:val="24"/>
                <w:shd w:val="clear" w:color="auto" w:fill="FFFFFF"/>
              </w:rPr>
              <w:t>а ОАО МТС</w:t>
            </w:r>
            <w:r w:rsidR="00BE217D" w:rsidRPr="0040702B">
              <w:rPr>
                <w:color w:val="000000"/>
                <w:sz w:val="24"/>
                <w:szCs w:val="24"/>
                <w:shd w:val="clear" w:color="auto" w:fill="FFFFFF"/>
              </w:rPr>
              <w:t xml:space="preserve"> «</w:t>
            </w:r>
            <w:proofErr w:type="spellStart"/>
            <w:r w:rsidR="00BE217D" w:rsidRPr="0040702B">
              <w:rPr>
                <w:color w:val="000000"/>
                <w:sz w:val="24"/>
                <w:szCs w:val="24"/>
                <w:shd w:val="clear" w:color="auto" w:fill="FFFFFF"/>
              </w:rPr>
              <w:t>Ершовская</w:t>
            </w:r>
            <w:proofErr w:type="spellEnd"/>
            <w:r w:rsidR="00BE217D" w:rsidRPr="0040702B">
              <w:rPr>
                <w:color w:val="000000"/>
                <w:sz w:val="24"/>
                <w:szCs w:val="24"/>
                <w:shd w:val="clear" w:color="auto" w:fill="FFFFFF"/>
              </w:rPr>
              <w:t>»</w:t>
            </w:r>
            <w:r w:rsidR="00BE217D">
              <w:rPr>
                <w:color w:val="000000"/>
                <w:sz w:val="24"/>
                <w:szCs w:val="24"/>
                <w:shd w:val="clear" w:color="auto" w:fill="FFFFFF"/>
              </w:rPr>
              <w:t xml:space="preserve">, одного из основных сельскохозяйственных производителей </w:t>
            </w:r>
            <w:proofErr w:type="spellStart"/>
            <w:r w:rsidR="00BE217D">
              <w:rPr>
                <w:color w:val="000000"/>
                <w:sz w:val="24"/>
                <w:szCs w:val="24"/>
                <w:shd w:val="clear" w:color="auto" w:fill="FFFFFF"/>
              </w:rPr>
              <w:t>Ершовского</w:t>
            </w:r>
            <w:proofErr w:type="spellEnd"/>
            <w:r w:rsidR="00BE217D">
              <w:rPr>
                <w:color w:val="000000"/>
                <w:sz w:val="24"/>
                <w:szCs w:val="24"/>
                <w:shd w:val="clear" w:color="auto" w:fill="FFFFFF"/>
              </w:rPr>
              <w:t xml:space="preserve"> муниципального района</w:t>
            </w:r>
            <w:r>
              <w:rPr>
                <w:color w:val="000000"/>
                <w:sz w:val="24"/>
                <w:szCs w:val="24"/>
                <w:shd w:val="clear" w:color="auto" w:fill="FFFFFF"/>
              </w:rPr>
              <w:t>;</w:t>
            </w:r>
          </w:p>
          <w:p w:rsidR="00280452" w:rsidRPr="00280452" w:rsidRDefault="00280452" w:rsidP="00BE217D">
            <w:pPr>
              <w:jc w:val="both"/>
              <w:rPr>
                <w:sz w:val="24"/>
                <w:szCs w:val="24"/>
              </w:rPr>
            </w:pPr>
            <w:r>
              <w:rPr>
                <w:color w:val="000000"/>
                <w:sz w:val="24"/>
                <w:szCs w:val="24"/>
                <w:shd w:val="clear" w:color="auto" w:fill="FFFFFF"/>
              </w:rPr>
              <w:t xml:space="preserve"> - по учреждениям социальной сферы</w:t>
            </w:r>
            <w:r>
              <w:rPr>
                <w:szCs w:val="28"/>
              </w:rPr>
              <w:t xml:space="preserve"> </w:t>
            </w:r>
            <w:r w:rsidRPr="0040702B">
              <w:rPr>
                <w:sz w:val="24"/>
                <w:szCs w:val="24"/>
              </w:rPr>
              <w:t>установ</w:t>
            </w:r>
            <w:r>
              <w:rPr>
                <w:sz w:val="24"/>
                <w:szCs w:val="24"/>
              </w:rPr>
              <w:t>лены</w:t>
            </w:r>
            <w:r w:rsidRPr="0040702B">
              <w:rPr>
                <w:sz w:val="24"/>
                <w:szCs w:val="24"/>
              </w:rPr>
              <w:t xml:space="preserve"> модульн</w:t>
            </w:r>
            <w:r>
              <w:rPr>
                <w:sz w:val="24"/>
                <w:szCs w:val="24"/>
              </w:rPr>
              <w:t>ые</w:t>
            </w:r>
            <w:r w:rsidRPr="0040702B">
              <w:rPr>
                <w:sz w:val="24"/>
                <w:szCs w:val="24"/>
              </w:rPr>
              <w:t xml:space="preserve"> котельн</w:t>
            </w:r>
            <w:r>
              <w:rPr>
                <w:sz w:val="24"/>
                <w:szCs w:val="24"/>
              </w:rPr>
              <w:t>ые</w:t>
            </w:r>
            <w:r w:rsidRPr="0040702B">
              <w:rPr>
                <w:sz w:val="24"/>
                <w:szCs w:val="24"/>
              </w:rPr>
              <w:t xml:space="preserve"> для МОУ «СОШ № 4 г</w:t>
            </w:r>
            <w:proofErr w:type="gramStart"/>
            <w:r w:rsidRPr="0040702B">
              <w:rPr>
                <w:sz w:val="24"/>
                <w:szCs w:val="24"/>
              </w:rPr>
              <w:t>.Е</w:t>
            </w:r>
            <w:proofErr w:type="gramEnd"/>
            <w:r w:rsidRPr="0040702B">
              <w:rPr>
                <w:sz w:val="24"/>
                <w:szCs w:val="24"/>
              </w:rPr>
              <w:t>ршов</w:t>
            </w:r>
            <w:r>
              <w:rPr>
                <w:sz w:val="24"/>
                <w:szCs w:val="24"/>
              </w:rPr>
              <w:t>», для поликлиники ГУЗ СО «</w:t>
            </w:r>
            <w:proofErr w:type="spellStart"/>
            <w:r>
              <w:rPr>
                <w:sz w:val="24"/>
                <w:szCs w:val="24"/>
              </w:rPr>
              <w:t>Ершовская</w:t>
            </w:r>
            <w:proofErr w:type="spellEnd"/>
            <w:r>
              <w:rPr>
                <w:sz w:val="24"/>
                <w:szCs w:val="24"/>
              </w:rPr>
              <w:t xml:space="preserve"> РБ», </w:t>
            </w:r>
            <w:r w:rsidRPr="00280452">
              <w:rPr>
                <w:sz w:val="24"/>
                <w:szCs w:val="24"/>
              </w:rPr>
              <w:t>установ</w:t>
            </w:r>
            <w:r>
              <w:rPr>
                <w:sz w:val="24"/>
                <w:szCs w:val="24"/>
              </w:rPr>
              <w:t>лено</w:t>
            </w:r>
            <w:r w:rsidRPr="00280452">
              <w:rPr>
                <w:sz w:val="24"/>
                <w:szCs w:val="24"/>
              </w:rPr>
              <w:t xml:space="preserve"> дополнительно</w:t>
            </w:r>
            <w:r>
              <w:rPr>
                <w:sz w:val="24"/>
                <w:szCs w:val="24"/>
              </w:rPr>
              <w:t>е</w:t>
            </w:r>
            <w:r w:rsidRPr="00280452">
              <w:rPr>
                <w:sz w:val="24"/>
                <w:szCs w:val="24"/>
              </w:rPr>
              <w:t xml:space="preserve"> газово</w:t>
            </w:r>
            <w:r>
              <w:rPr>
                <w:sz w:val="24"/>
                <w:szCs w:val="24"/>
              </w:rPr>
              <w:t>е</w:t>
            </w:r>
            <w:r w:rsidRPr="00280452">
              <w:rPr>
                <w:sz w:val="24"/>
                <w:szCs w:val="24"/>
              </w:rPr>
              <w:t xml:space="preserve"> оборудовани</w:t>
            </w:r>
            <w:r>
              <w:rPr>
                <w:sz w:val="24"/>
                <w:szCs w:val="24"/>
              </w:rPr>
              <w:t>е</w:t>
            </w:r>
            <w:r w:rsidRPr="00280452">
              <w:rPr>
                <w:sz w:val="24"/>
                <w:szCs w:val="24"/>
              </w:rPr>
              <w:t xml:space="preserve"> в котельной МДОУ «Детский сад комбинированного вида №2 «Машенька»</w:t>
            </w:r>
            <w:r w:rsidR="00A4732F">
              <w:rPr>
                <w:sz w:val="24"/>
                <w:szCs w:val="24"/>
              </w:rPr>
              <w:t>, МДОУ «Теремок»;</w:t>
            </w:r>
            <w:r>
              <w:rPr>
                <w:sz w:val="24"/>
                <w:szCs w:val="24"/>
              </w:rPr>
              <w:t xml:space="preserve"> </w:t>
            </w:r>
          </w:p>
          <w:p w:rsidR="00280452" w:rsidRPr="0040702B" w:rsidRDefault="00280452" w:rsidP="00BE217D">
            <w:pPr>
              <w:jc w:val="both"/>
              <w:rPr>
                <w:sz w:val="24"/>
                <w:szCs w:val="24"/>
              </w:rPr>
            </w:pPr>
            <w:r>
              <w:rPr>
                <w:color w:val="000000"/>
                <w:sz w:val="24"/>
                <w:szCs w:val="24"/>
                <w:shd w:val="clear" w:color="auto" w:fill="FFFFFF"/>
              </w:rPr>
              <w:t xml:space="preserve"> - открыт мясоперерабатывающий цех </w:t>
            </w:r>
            <w:r w:rsidR="00760DC5">
              <w:rPr>
                <w:color w:val="000000"/>
                <w:sz w:val="24"/>
                <w:szCs w:val="24"/>
                <w:shd w:val="clear" w:color="auto" w:fill="FFFFFF"/>
              </w:rPr>
              <w:t xml:space="preserve">ИП </w:t>
            </w:r>
            <w:proofErr w:type="spellStart"/>
            <w:r w:rsidR="00760DC5">
              <w:rPr>
                <w:color w:val="000000"/>
                <w:sz w:val="24"/>
                <w:szCs w:val="24"/>
                <w:shd w:val="clear" w:color="auto" w:fill="FFFFFF"/>
              </w:rPr>
              <w:t>Шахян</w:t>
            </w:r>
            <w:proofErr w:type="spellEnd"/>
            <w:r w:rsidR="00760DC5">
              <w:rPr>
                <w:color w:val="000000"/>
                <w:sz w:val="24"/>
                <w:szCs w:val="24"/>
                <w:shd w:val="clear" w:color="auto" w:fill="FFFFFF"/>
              </w:rPr>
              <w:t xml:space="preserve"> А.Э.</w:t>
            </w:r>
          </w:p>
          <w:p w:rsidR="00772881" w:rsidRDefault="00C77E0F" w:rsidP="00760DC5">
            <w:pPr>
              <w:jc w:val="both"/>
              <w:rPr>
                <w:sz w:val="24"/>
                <w:szCs w:val="24"/>
              </w:rPr>
            </w:pPr>
            <w:r>
              <w:rPr>
                <w:sz w:val="24"/>
                <w:szCs w:val="24"/>
              </w:rPr>
              <w:t xml:space="preserve">       </w:t>
            </w:r>
            <w:r w:rsidR="006C569B">
              <w:rPr>
                <w:sz w:val="24"/>
                <w:szCs w:val="24"/>
              </w:rPr>
              <w:t>Данные примеры имею</w:t>
            </w:r>
            <w:r w:rsidR="00280452" w:rsidRPr="00280452">
              <w:rPr>
                <w:sz w:val="24"/>
                <w:szCs w:val="24"/>
              </w:rPr>
              <w:t xml:space="preserve">т большое значение для </w:t>
            </w:r>
            <w:r w:rsidR="00760DC5">
              <w:rPr>
                <w:sz w:val="24"/>
                <w:szCs w:val="24"/>
              </w:rPr>
              <w:t xml:space="preserve">социально-экономического </w:t>
            </w:r>
            <w:r w:rsidR="00280452" w:rsidRPr="00280452">
              <w:rPr>
                <w:sz w:val="24"/>
                <w:szCs w:val="24"/>
              </w:rPr>
              <w:t xml:space="preserve">развития </w:t>
            </w:r>
            <w:proofErr w:type="spellStart"/>
            <w:r w:rsidR="00280452" w:rsidRPr="00280452">
              <w:rPr>
                <w:sz w:val="24"/>
                <w:szCs w:val="24"/>
              </w:rPr>
              <w:t>Ершовского</w:t>
            </w:r>
            <w:proofErr w:type="spellEnd"/>
            <w:r w:rsidR="00280452" w:rsidRPr="00280452">
              <w:rPr>
                <w:sz w:val="24"/>
                <w:szCs w:val="24"/>
              </w:rPr>
              <w:t xml:space="preserve">    района, улучшения социального и инвестиционного климата. </w:t>
            </w:r>
          </w:p>
          <w:p w:rsidR="00C77E0F" w:rsidRPr="007C1BD7" w:rsidRDefault="00C77E0F" w:rsidP="00A50DEF">
            <w:pPr>
              <w:jc w:val="both"/>
              <w:rPr>
                <w:sz w:val="24"/>
                <w:szCs w:val="24"/>
              </w:rPr>
            </w:pPr>
            <w:r>
              <w:rPr>
                <w:sz w:val="24"/>
                <w:szCs w:val="24"/>
              </w:rPr>
              <w:t xml:space="preserve"> </w:t>
            </w:r>
            <w:r w:rsidR="00A50DEF">
              <w:rPr>
                <w:sz w:val="24"/>
                <w:szCs w:val="24"/>
              </w:rPr>
              <w:t xml:space="preserve"> </w:t>
            </w:r>
            <w:r w:rsidR="00A50DEF">
              <w:rPr>
                <w:bCs/>
                <w:iCs/>
                <w:sz w:val="24"/>
                <w:szCs w:val="24"/>
              </w:rPr>
              <w:t xml:space="preserve"> </w:t>
            </w:r>
            <w:r w:rsidR="00457536">
              <w:rPr>
                <w:bCs/>
                <w:iCs/>
                <w:sz w:val="24"/>
                <w:szCs w:val="24"/>
              </w:rPr>
              <w:t xml:space="preserve">  </w:t>
            </w:r>
          </w:p>
        </w:tc>
      </w:tr>
    </w:tbl>
    <w:p w:rsidR="00113D0B" w:rsidRDefault="00113D0B" w:rsidP="005E36ED">
      <w:pPr>
        <w:pStyle w:val="ConsPlusNormal"/>
        <w:jc w:val="both"/>
        <w:rPr>
          <w:rFonts w:ascii="Times New Roman" w:hAnsi="Times New Roman" w:cs="Times New Roman"/>
          <w:sz w:val="24"/>
          <w:szCs w:val="24"/>
        </w:rPr>
      </w:pPr>
    </w:p>
    <w:p w:rsid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6.2. </w:t>
      </w:r>
      <w:proofErr w:type="spellStart"/>
      <w:r w:rsidRPr="00113D0B">
        <w:rPr>
          <w:rFonts w:ascii="Times New Roman" w:hAnsi="Times New Roman" w:cs="Times New Roman"/>
          <w:sz w:val="24"/>
          <w:szCs w:val="24"/>
        </w:rPr>
        <w:t>Выгодополучатели</w:t>
      </w:r>
      <w:proofErr w:type="spellEnd"/>
      <w:r w:rsidRPr="00113D0B">
        <w:rPr>
          <w:rFonts w:ascii="Times New Roman" w:hAnsi="Times New Roman" w:cs="Times New Roman"/>
          <w:sz w:val="24"/>
          <w:szCs w:val="24"/>
        </w:rPr>
        <w:t>: муниципалитет, предприниматели, жители: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884"/>
        <w:gridCol w:w="4820"/>
      </w:tblGrid>
      <w:tr w:rsidR="00C47E6F" w:rsidRPr="00934C03" w:rsidTr="005E36ED">
        <w:tc>
          <w:tcPr>
            <w:tcW w:w="680" w:type="dxa"/>
            <w:tcMar>
              <w:top w:w="0" w:type="dxa"/>
              <w:left w:w="28" w:type="dxa"/>
              <w:bottom w:w="0" w:type="dxa"/>
              <w:right w:w="28" w:type="dxa"/>
            </w:tcMar>
          </w:tcPr>
          <w:p w:rsidR="00C47E6F" w:rsidRPr="00934C03" w:rsidRDefault="00C47E6F" w:rsidP="005E36ED">
            <w:pPr>
              <w:ind w:left="57"/>
              <w:rPr>
                <w:sz w:val="24"/>
                <w:szCs w:val="24"/>
              </w:rPr>
            </w:pPr>
            <w:r>
              <w:rPr>
                <w:sz w:val="24"/>
                <w:szCs w:val="24"/>
              </w:rPr>
              <w:t>№</w:t>
            </w:r>
          </w:p>
        </w:tc>
        <w:tc>
          <w:tcPr>
            <w:tcW w:w="3884" w:type="dxa"/>
            <w:shd w:val="clear" w:color="auto" w:fill="auto"/>
            <w:tcMar>
              <w:top w:w="0" w:type="dxa"/>
              <w:left w:w="28" w:type="dxa"/>
              <w:bottom w:w="0" w:type="dxa"/>
              <w:right w:w="28" w:type="dxa"/>
            </w:tcMar>
          </w:tcPr>
          <w:p w:rsidR="00C47E6F" w:rsidRPr="00934C03" w:rsidRDefault="00C47E6F" w:rsidP="005E36ED">
            <w:pPr>
              <w:ind w:left="57" w:right="57"/>
              <w:jc w:val="both"/>
              <w:rPr>
                <w:sz w:val="24"/>
                <w:szCs w:val="24"/>
              </w:rPr>
            </w:pPr>
            <w:proofErr w:type="spellStart"/>
            <w:r w:rsidRPr="001B50BA">
              <w:rPr>
                <w:sz w:val="24"/>
                <w:szCs w:val="24"/>
              </w:rPr>
              <w:t>Выгодополучатель</w:t>
            </w:r>
            <w:proofErr w:type="spellEnd"/>
            <w:r w:rsidRPr="001B50BA">
              <w:rPr>
                <w:sz w:val="24"/>
                <w:szCs w:val="24"/>
              </w:rPr>
              <w:t>/</w:t>
            </w:r>
            <w:r>
              <w:rPr>
                <w:sz w:val="24"/>
                <w:szCs w:val="24"/>
              </w:rPr>
              <w:br/>
            </w:r>
            <w:r w:rsidRPr="001B50BA">
              <w:rPr>
                <w:sz w:val="24"/>
                <w:szCs w:val="24"/>
              </w:rPr>
              <w:t xml:space="preserve">группа </w:t>
            </w:r>
            <w:proofErr w:type="spellStart"/>
            <w:r w:rsidRPr="001B50BA">
              <w:rPr>
                <w:sz w:val="24"/>
                <w:szCs w:val="24"/>
              </w:rPr>
              <w:t>выгодополучателей</w:t>
            </w:r>
            <w:proofErr w:type="spellEnd"/>
          </w:p>
        </w:tc>
        <w:tc>
          <w:tcPr>
            <w:tcW w:w="4820" w:type="dxa"/>
            <w:shd w:val="clear" w:color="auto" w:fill="auto"/>
            <w:tcMar>
              <w:top w:w="0" w:type="dxa"/>
              <w:left w:w="28" w:type="dxa"/>
              <w:bottom w:w="0" w:type="dxa"/>
              <w:right w:w="28" w:type="dxa"/>
            </w:tcMar>
          </w:tcPr>
          <w:p w:rsidR="00C47E6F" w:rsidRPr="00934C03" w:rsidRDefault="00C47E6F" w:rsidP="005E36ED">
            <w:pPr>
              <w:ind w:left="57" w:right="57"/>
              <w:jc w:val="both"/>
              <w:rPr>
                <w:sz w:val="24"/>
                <w:szCs w:val="24"/>
              </w:rPr>
            </w:pPr>
            <w:r w:rsidRPr="001B50BA">
              <w:rPr>
                <w:sz w:val="24"/>
                <w:szCs w:val="24"/>
              </w:rPr>
              <w:t>Описание выгод, полученных в результате внедрения практики</w:t>
            </w:r>
          </w:p>
        </w:tc>
      </w:tr>
      <w:tr w:rsidR="00C47E6F" w:rsidRPr="00934C03" w:rsidTr="00BD6746">
        <w:trPr>
          <w:trHeight w:val="1265"/>
        </w:trPr>
        <w:tc>
          <w:tcPr>
            <w:tcW w:w="680" w:type="dxa"/>
            <w:tcMar>
              <w:top w:w="0" w:type="dxa"/>
              <w:left w:w="28" w:type="dxa"/>
              <w:bottom w:w="0" w:type="dxa"/>
              <w:right w:w="28" w:type="dxa"/>
            </w:tcMar>
          </w:tcPr>
          <w:p w:rsidR="00C47E6F" w:rsidRPr="00934C03" w:rsidRDefault="00412958" w:rsidP="005E36ED">
            <w:pPr>
              <w:ind w:left="57" w:right="57"/>
              <w:jc w:val="center"/>
              <w:rPr>
                <w:sz w:val="24"/>
                <w:szCs w:val="24"/>
              </w:rPr>
            </w:pPr>
            <w:r>
              <w:rPr>
                <w:sz w:val="24"/>
                <w:szCs w:val="24"/>
              </w:rPr>
              <w:t>1</w:t>
            </w:r>
            <w:r w:rsidR="00280452">
              <w:rPr>
                <w:sz w:val="24"/>
                <w:szCs w:val="24"/>
              </w:rPr>
              <w:t>.</w:t>
            </w:r>
          </w:p>
        </w:tc>
        <w:tc>
          <w:tcPr>
            <w:tcW w:w="3884" w:type="dxa"/>
            <w:shd w:val="clear" w:color="auto" w:fill="auto"/>
            <w:tcMar>
              <w:top w:w="0" w:type="dxa"/>
              <w:left w:w="28" w:type="dxa"/>
              <w:bottom w:w="0" w:type="dxa"/>
              <w:right w:w="28" w:type="dxa"/>
            </w:tcMar>
          </w:tcPr>
          <w:p w:rsidR="00C47E6F" w:rsidRPr="00934C03" w:rsidRDefault="00C47E6F" w:rsidP="005D01B0">
            <w:pPr>
              <w:ind w:left="57" w:right="57"/>
              <w:rPr>
                <w:sz w:val="24"/>
                <w:szCs w:val="24"/>
              </w:rPr>
            </w:pPr>
            <w:r w:rsidRPr="00F65F06">
              <w:rPr>
                <w:sz w:val="24"/>
                <w:szCs w:val="24"/>
              </w:rPr>
              <w:t xml:space="preserve">Жители </w:t>
            </w:r>
            <w:r w:rsidR="00AC5D0B">
              <w:rPr>
                <w:sz w:val="24"/>
                <w:szCs w:val="24"/>
              </w:rPr>
              <w:t>многоквартирных домов</w:t>
            </w:r>
            <w:r w:rsidR="00015608">
              <w:rPr>
                <w:sz w:val="24"/>
                <w:szCs w:val="24"/>
              </w:rPr>
              <w:t>, собственники жилых помещений</w:t>
            </w:r>
            <w:r w:rsidR="00960F4B">
              <w:rPr>
                <w:sz w:val="24"/>
                <w:szCs w:val="24"/>
              </w:rPr>
              <w:t>, 1</w:t>
            </w:r>
            <w:r w:rsidR="005D01B0">
              <w:rPr>
                <w:sz w:val="24"/>
                <w:szCs w:val="24"/>
              </w:rPr>
              <w:t>4</w:t>
            </w:r>
            <w:r w:rsidR="00960F4B">
              <w:rPr>
                <w:sz w:val="24"/>
                <w:szCs w:val="24"/>
              </w:rPr>
              <w:t>6</w:t>
            </w:r>
            <w:r w:rsidR="005D01B0">
              <w:rPr>
                <w:sz w:val="24"/>
                <w:szCs w:val="24"/>
              </w:rPr>
              <w:t>1</w:t>
            </w:r>
            <w:r w:rsidR="00960F4B">
              <w:rPr>
                <w:sz w:val="24"/>
                <w:szCs w:val="24"/>
              </w:rPr>
              <w:t xml:space="preserve"> человек.</w:t>
            </w:r>
          </w:p>
        </w:tc>
        <w:tc>
          <w:tcPr>
            <w:tcW w:w="4820" w:type="dxa"/>
            <w:shd w:val="clear" w:color="auto" w:fill="auto"/>
            <w:tcMar>
              <w:top w:w="0" w:type="dxa"/>
              <w:left w:w="28" w:type="dxa"/>
              <w:bottom w:w="0" w:type="dxa"/>
              <w:right w:w="28" w:type="dxa"/>
            </w:tcMar>
          </w:tcPr>
          <w:p w:rsidR="00097813" w:rsidRDefault="00097813" w:rsidP="005E36ED">
            <w:pPr>
              <w:ind w:left="57" w:right="57" w:firstLine="341"/>
              <w:jc w:val="both"/>
              <w:rPr>
                <w:sz w:val="24"/>
                <w:szCs w:val="24"/>
              </w:rPr>
            </w:pPr>
            <w:r>
              <w:rPr>
                <w:sz w:val="24"/>
                <w:szCs w:val="24"/>
              </w:rPr>
              <w:t>Повышение качества жизни населения</w:t>
            </w:r>
            <w:r w:rsidR="0065378C">
              <w:rPr>
                <w:sz w:val="24"/>
                <w:szCs w:val="24"/>
              </w:rPr>
              <w:t>:</w:t>
            </w:r>
          </w:p>
          <w:p w:rsidR="0065378C" w:rsidRPr="0065378C" w:rsidRDefault="002F1B71" w:rsidP="002F1B71">
            <w:pPr>
              <w:numPr>
                <w:ilvl w:val="0"/>
                <w:numId w:val="4"/>
              </w:numPr>
              <w:autoSpaceDE/>
              <w:autoSpaceDN/>
              <w:ind w:left="0"/>
              <w:rPr>
                <w:bCs/>
                <w:color w:val="000000"/>
                <w:sz w:val="24"/>
                <w:szCs w:val="24"/>
              </w:rPr>
            </w:pPr>
            <w:r>
              <w:rPr>
                <w:bCs/>
                <w:color w:val="000000"/>
                <w:sz w:val="24"/>
                <w:szCs w:val="24"/>
              </w:rPr>
              <w:t xml:space="preserve"> </w:t>
            </w:r>
            <w:r w:rsidR="0065378C">
              <w:rPr>
                <w:bCs/>
                <w:color w:val="000000"/>
                <w:sz w:val="24"/>
                <w:szCs w:val="24"/>
              </w:rPr>
              <w:t xml:space="preserve">- </w:t>
            </w:r>
            <w:r w:rsidR="0065378C" w:rsidRPr="0065378C">
              <w:rPr>
                <w:bCs/>
                <w:color w:val="000000"/>
                <w:sz w:val="24"/>
                <w:szCs w:val="24"/>
              </w:rPr>
              <w:t>максимальный комфорт эксплуатации</w:t>
            </w:r>
            <w:r w:rsidR="0065378C" w:rsidRPr="0065378C">
              <w:rPr>
                <w:color w:val="000000"/>
                <w:sz w:val="24"/>
                <w:szCs w:val="24"/>
              </w:rPr>
              <w:t xml:space="preserve">, </w:t>
            </w:r>
          </w:p>
          <w:p w:rsidR="0065378C" w:rsidRPr="002F1B71" w:rsidRDefault="0065378C" w:rsidP="002F1B71">
            <w:pPr>
              <w:numPr>
                <w:ilvl w:val="0"/>
                <w:numId w:val="4"/>
              </w:numPr>
              <w:autoSpaceDE/>
              <w:autoSpaceDN/>
              <w:ind w:left="0"/>
              <w:rPr>
                <w:bCs/>
                <w:color w:val="000000"/>
                <w:sz w:val="24"/>
                <w:szCs w:val="24"/>
              </w:rPr>
            </w:pPr>
            <w:r>
              <w:rPr>
                <w:bCs/>
                <w:color w:val="000000"/>
                <w:sz w:val="24"/>
                <w:szCs w:val="24"/>
              </w:rPr>
              <w:t xml:space="preserve"> - </w:t>
            </w:r>
            <w:r w:rsidRPr="0065378C">
              <w:rPr>
                <w:bCs/>
                <w:color w:val="000000"/>
                <w:sz w:val="24"/>
                <w:szCs w:val="24"/>
              </w:rPr>
              <w:t>экономичность расхода энергии</w:t>
            </w:r>
            <w:r w:rsidRPr="0065378C">
              <w:rPr>
                <w:color w:val="000000"/>
                <w:sz w:val="24"/>
                <w:szCs w:val="24"/>
              </w:rPr>
              <w:t xml:space="preserve">, </w:t>
            </w:r>
          </w:p>
          <w:p w:rsidR="002F1B71" w:rsidRPr="002F1B71" w:rsidRDefault="002F1B71" w:rsidP="002F1B71">
            <w:pPr>
              <w:autoSpaceDE/>
              <w:autoSpaceDN/>
              <w:rPr>
                <w:bCs/>
                <w:color w:val="000000"/>
                <w:sz w:val="24"/>
                <w:szCs w:val="24"/>
              </w:rPr>
            </w:pPr>
            <w:r>
              <w:rPr>
                <w:color w:val="000000"/>
                <w:sz w:val="24"/>
                <w:szCs w:val="24"/>
              </w:rPr>
              <w:t xml:space="preserve"> - </w:t>
            </w:r>
            <w:r w:rsidRPr="00EC78FF">
              <w:rPr>
                <w:bCs/>
                <w:iCs/>
                <w:sz w:val="24"/>
                <w:szCs w:val="24"/>
              </w:rPr>
              <w:t>снижение платежей населения за ТЭР</w:t>
            </w:r>
            <w:r>
              <w:rPr>
                <w:bCs/>
                <w:iCs/>
                <w:sz w:val="24"/>
                <w:szCs w:val="24"/>
              </w:rPr>
              <w:t>,</w:t>
            </w:r>
          </w:p>
          <w:p w:rsidR="002F1B71" w:rsidRPr="002F1B71" w:rsidRDefault="002F1B71" w:rsidP="002F1B71">
            <w:pPr>
              <w:numPr>
                <w:ilvl w:val="0"/>
                <w:numId w:val="4"/>
              </w:numPr>
              <w:autoSpaceDE/>
              <w:autoSpaceDN/>
              <w:ind w:left="0"/>
              <w:rPr>
                <w:sz w:val="24"/>
                <w:szCs w:val="24"/>
              </w:rPr>
            </w:pPr>
            <w:r>
              <w:rPr>
                <w:bCs/>
                <w:color w:val="000000"/>
                <w:sz w:val="24"/>
                <w:szCs w:val="24"/>
              </w:rPr>
              <w:t xml:space="preserve"> </w:t>
            </w:r>
            <w:r w:rsidR="0065378C">
              <w:rPr>
                <w:bCs/>
                <w:color w:val="000000"/>
                <w:sz w:val="24"/>
                <w:szCs w:val="24"/>
              </w:rPr>
              <w:t xml:space="preserve">- </w:t>
            </w:r>
            <w:r w:rsidR="0065378C" w:rsidRPr="0065378C">
              <w:rPr>
                <w:bCs/>
                <w:color w:val="000000"/>
                <w:sz w:val="24"/>
                <w:szCs w:val="24"/>
              </w:rPr>
              <w:t>подача горячей воды в любое время</w:t>
            </w:r>
            <w:r>
              <w:rPr>
                <w:bCs/>
                <w:color w:val="000000"/>
                <w:sz w:val="24"/>
                <w:szCs w:val="24"/>
              </w:rPr>
              <w:t>,</w:t>
            </w:r>
          </w:p>
          <w:p w:rsidR="00534DD2" w:rsidRDefault="002F1B71" w:rsidP="002F1B71">
            <w:pPr>
              <w:numPr>
                <w:ilvl w:val="0"/>
                <w:numId w:val="4"/>
              </w:numPr>
              <w:autoSpaceDE/>
              <w:autoSpaceDN/>
              <w:ind w:left="0"/>
              <w:rPr>
                <w:sz w:val="24"/>
                <w:szCs w:val="24"/>
              </w:rPr>
            </w:pPr>
            <w:r>
              <w:rPr>
                <w:bCs/>
              </w:rPr>
              <w:t xml:space="preserve"> - </w:t>
            </w:r>
            <w:r w:rsidRPr="001216DC">
              <w:rPr>
                <w:sz w:val="24"/>
                <w:szCs w:val="24"/>
              </w:rPr>
              <w:t>самостоятельно</w:t>
            </w:r>
            <w:r>
              <w:rPr>
                <w:sz w:val="24"/>
                <w:szCs w:val="24"/>
              </w:rPr>
              <w:t>е</w:t>
            </w:r>
            <w:r w:rsidRPr="001216DC">
              <w:rPr>
                <w:sz w:val="24"/>
                <w:szCs w:val="24"/>
              </w:rPr>
              <w:t xml:space="preserve"> регулир</w:t>
            </w:r>
            <w:r>
              <w:rPr>
                <w:sz w:val="24"/>
                <w:szCs w:val="24"/>
              </w:rPr>
              <w:t>ование</w:t>
            </w:r>
            <w:r w:rsidRPr="001216DC">
              <w:rPr>
                <w:sz w:val="24"/>
                <w:szCs w:val="24"/>
              </w:rPr>
              <w:t xml:space="preserve"> климат</w:t>
            </w:r>
            <w:r>
              <w:rPr>
                <w:sz w:val="24"/>
                <w:szCs w:val="24"/>
              </w:rPr>
              <w:t>а</w:t>
            </w:r>
            <w:r w:rsidRPr="001216DC">
              <w:rPr>
                <w:sz w:val="24"/>
                <w:szCs w:val="24"/>
              </w:rPr>
              <w:t xml:space="preserve"> </w:t>
            </w:r>
            <w:proofErr w:type="gramStart"/>
            <w:r w:rsidRPr="001216DC">
              <w:rPr>
                <w:sz w:val="24"/>
                <w:szCs w:val="24"/>
              </w:rPr>
              <w:t>в</w:t>
            </w:r>
            <w:proofErr w:type="gramEnd"/>
            <w:r w:rsidRPr="001216DC">
              <w:rPr>
                <w:sz w:val="24"/>
                <w:szCs w:val="24"/>
              </w:rPr>
              <w:t xml:space="preserve"> </w:t>
            </w:r>
            <w:r w:rsidR="00534DD2">
              <w:rPr>
                <w:sz w:val="24"/>
                <w:szCs w:val="24"/>
              </w:rPr>
              <w:t xml:space="preserve"> </w:t>
            </w:r>
          </w:p>
          <w:p w:rsidR="002F1B71" w:rsidRPr="002F1B71" w:rsidRDefault="00534DD2" w:rsidP="002F1B71">
            <w:pPr>
              <w:numPr>
                <w:ilvl w:val="0"/>
                <w:numId w:val="4"/>
              </w:numPr>
              <w:autoSpaceDE/>
              <w:autoSpaceDN/>
              <w:ind w:left="0"/>
              <w:rPr>
                <w:sz w:val="24"/>
                <w:szCs w:val="24"/>
              </w:rPr>
            </w:pPr>
            <w:r>
              <w:rPr>
                <w:sz w:val="24"/>
                <w:szCs w:val="24"/>
              </w:rPr>
              <w:t xml:space="preserve">   </w:t>
            </w:r>
            <w:r w:rsidR="002F1B71" w:rsidRPr="001216DC">
              <w:rPr>
                <w:sz w:val="24"/>
                <w:szCs w:val="24"/>
              </w:rPr>
              <w:t>квартире</w:t>
            </w:r>
            <w:r w:rsidR="002F1B71">
              <w:rPr>
                <w:bCs/>
              </w:rPr>
              <w:t>,</w:t>
            </w:r>
          </w:p>
          <w:p w:rsidR="00534DD2" w:rsidRDefault="002F1B71" w:rsidP="002F1B71">
            <w:pPr>
              <w:numPr>
                <w:ilvl w:val="0"/>
                <w:numId w:val="4"/>
              </w:numPr>
              <w:autoSpaceDE/>
              <w:autoSpaceDN/>
              <w:ind w:left="0"/>
              <w:rPr>
                <w:sz w:val="24"/>
                <w:szCs w:val="24"/>
              </w:rPr>
            </w:pPr>
            <w:r>
              <w:rPr>
                <w:bCs/>
              </w:rPr>
              <w:t xml:space="preserve"> - </w:t>
            </w:r>
            <w:r w:rsidR="0065378C" w:rsidRPr="0065378C">
              <w:rPr>
                <w:rStyle w:val="apple-converted-space"/>
                <w:color w:val="000000"/>
                <w:sz w:val="24"/>
                <w:szCs w:val="24"/>
              </w:rPr>
              <w:t> </w:t>
            </w:r>
            <w:r w:rsidR="00534DD2" w:rsidRPr="001216DC">
              <w:rPr>
                <w:sz w:val="24"/>
                <w:szCs w:val="24"/>
              </w:rPr>
              <w:t>полная независимость от теплоцентралей</w:t>
            </w:r>
            <w:r w:rsidR="00534DD2">
              <w:rPr>
                <w:sz w:val="24"/>
                <w:szCs w:val="24"/>
              </w:rPr>
              <w:t>,</w:t>
            </w:r>
          </w:p>
          <w:p w:rsidR="00534DD2" w:rsidRDefault="00534DD2" w:rsidP="00534DD2">
            <w:pPr>
              <w:numPr>
                <w:ilvl w:val="0"/>
                <w:numId w:val="4"/>
              </w:numPr>
              <w:autoSpaceDE/>
              <w:autoSpaceDN/>
              <w:ind w:left="0"/>
              <w:rPr>
                <w:sz w:val="24"/>
                <w:szCs w:val="24"/>
              </w:rPr>
            </w:pPr>
            <w:r>
              <w:rPr>
                <w:sz w:val="24"/>
                <w:szCs w:val="24"/>
              </w:rPr>
              <w:t xml:space="preserve"> -</w:t>
            </w:r>
            <w:r w:rsidR="0065378C" w:rsidRPr="00934C03">
              <w:rPr>
                <w:sz w:val="24"/>
                <w:szCs w:val="24"/>
              </w:rPr>
              <w:t xml:space="preserve"> </w:t>
            </w:r>
            <w:r>
              <w:rPr>
                <w:sz w:val="24"/>
                <w:szCs w:val="24"/>
              </w:rPr>
              <w:t xml:space="preserve">увеличение срока и качества эксплуатации </w:t>
            </w:r>
          </w:p>
          <w:p w:rsidR="00534DD2" w:rsidRDefault="00534DD2" w:rsidP="00534DD2">
            <w:pPr>
              <w:numPr>
                <w:ilvl w:val="0"/>
                <w:numId w:val="4"/>
              </w:numPr>
              <w:autoSpaceDE/>
              <w:autoSpaceDN/>
              <w:ind w:left="0"/>
              <w:rPr>
                <w:sz w:val="24"/>
                <w:szCs w:val="24"/>
              </w:rPr>
            </w:pPr>
            <w:r>
              <w:rPr>
                <w:sz w:val="24"/>
                <w:szCs w:val="24"/>
              </w:rPr>
              <w:t xml:space="preserve">   р</w:t>
            </w:r>
            <w:r w:rsidRPr="00312005">
              <w:rPr>
                <w:sz w:val="24"/>
                <w:szCs w:val="24"/>
              </w:rPr>
              <w:t>адиатор</w:t>
            </w:r>
            <w:r>
              <w:rPr>
                <w:sz w:val="24"/>
                <w:szCs w:val="24"/>
              </w:rPr>
              <w:t>ов</w:t>
            </w:r>
            <w:r w:rsidRPr="00312005">
              <w:rPr>
                <w:sz w:val="24"/>
                <w:szCs w:val="24"/>
              </w:rPr>
              <w:t xml:space="preserve"> и труб отопления</w:t>
            </w:r>
            <w:r>
              <w:rPr>
                <w:sz w:val="24"/>
                <w:szCs w:val="24"/>
              </w:rPr>
              <w:t xml:space="preserve"> </w:t>
            </w:r>
            <w:proofErr w:type="gramStart"/>
            <w:r>
              <w:rPr>
                <w:sz w:val="24"/>
                <w:szCs w:val="24"/>
              </w:rPr>
              <w:t>с</w:t>
            </w:r>
            <w:proofErr w:type="gramEnd"/>
            <w:r>
              <w:rPr>
                <w:sz w:val="24"/>
                <w:szCs w:val="24"/>
              </w:rPr>
              <w:t xml:space="preserve">  </w:t>
            </w:r>
          </w:p>
          <w:p w:rsidR="0065378C" w:rsidRPr="00534DD2" w:rsidRDefault="00534DD2" w:rsidP="00534DD2">
            <w:pPr>
              <w:numPr>
                <w:ilvl w:val="0"/>
                <w:numId w:val="4"/>
              </w:numPr>
              <w:autoSpaceDE/>
              <w:autoSpaceDN/>
              <w:ind w:left="0"/>
              <w:rPr>
                <w:sz w:val="24"/>
                <w:szCs w:val="24"/>
              </w:rPr>
            </w:pPr>
            <w:r>
              <w:rPr>
                <w:sz w:val="24"/>
                <w:szCs w:val="24"/>
              </w:rPr>
              <w:t xml:space="preserve">   возможностью </w:t>
            </w:r>
            <w:r w:rsidR="002F79BF">
              <w:rPr>
                <w:sz w:val="24"/>
                <w:szCs w:val="24"/>
              </w:rPr>
              <w:t>увеличения их количества</w:t>
            </w:r>
          </w:p>
          <w:p w:rsidR="00534DD2" w:rsidRPr="0065378C" w:rsidRDefault="00534DD2" w:rsidP="00534DD2">
            <w:pPr>
              <w:numPr>
                <w:ilvl w:val="0"/>
                <w:numId w:val="4"/>
              </w:numPr>
              <w:autoSpaceDE/>
              <w:autoSpaceDN/>
              <w:ind w:left="0"/>
              <w:rPr>
                <w:sz w:val="24"/>
                <w:szCs w:val="24"/>
              </w:rPr>
            </w:pPr>
          </w:p>
        </w:tc>
      </w:tr>
      <w:tr w:rsidR="00C47E6F" w:rsidRPr="00934C03" w:rsidTr="005E36ED">
        <w:tc>
          <w:tcPr>
            <w:tcW w:w="680" w:type="dxa"/>
            <w:tcMar>
              <w:top w:w="0" w:type="dxa"/>
              <w:left w:w="28" w:type="dxa"/>
              <w:bottom w:w="0" w:type="dxa"/>
              <w:right w:w="28" w:type="dxa"/>
            </w:tcMar>
          </w:tcPr>
          <w:p w:rsidR="00C47E6F" w:rsidRDefault="00412958" w:rsidP="005E36ED">
            <w:pPr>
              <w:ind w:left="57"/>
              <w:jc w:val="center"/>
              <w:rPr>
                <w:sz w:val="24"/>
                <w:szCs w:val="24"/>
              </w:rPr>
            </w:pPr>
            <w:r>
              <w:rPr>
                <w:sz w:val="24"/>
                <w:szCs w:val="24"/>
              </w:rPr>
              <w:t>2</w:t>
            </w:r>
            <w:r w:rsidR="00C47E6F">
              <w:rPr>
                <w:sz w:val="24"/>
                <w:szCs w:val="24"/>
              </w:rPr>
              <w:t>.</w:t>
            </w:r>
          </w:p>
        </w:tc>
        <w:tc>
          <w:tcPr>
            <w:tcW w:w="3884" w:type="dxa"/>
            <w:shd w:val="clear" w:color="auto" w:fill="auto"/>
            <w:tcMar>
              <w:top w:w="0" w:type="dxa"/>
              <w:left w:w="28" w:type="dxa"/>
              <w:bottom w:w="0" w:type="dxa"/>
              <w:right w:w="28" w:type="dxa"/>
            </w:tcMar>
          </w:tcPr>
          <w:p w:rsidR="00C47E6F" w:rsidRPr="000242FD" w:rsidRDefault="00C47E6F" w:rsidP="005E36ED">
            <w:pPr>
              <w:rPr>
                <w:sz w:val="24"/>
                <w:szCs w:val="24"/>
              </w:rPr>
            </w:pPr>
            <w:r>
              <w:rPr>
                <w:sz w:val="24"/>
                <w:szCs w:val="24"/>
              </w:rPr>
              <w:t>Муниципалитет</w:t>
            </w:r>
          </w:p>
        </w:tc>
        <w:tc>
          <w:tcPr>
            <w:tcW w:w="4820" w:type="dxa"/>
            <w:shd w:val="clear" w:color="auto" w:fill="auto"/>
            <w:tcMar>
              <w:top w:w="0" w:type="dxa"/>
              <w:left w:w="28" w:type="dxa"/>
              <w:bottom w:w="0" w:type="dxa"/>
              <w:right w:w="28" w:type="dxa"/>
            </w:tcMar>
          </w:tcPr>
          <w:p w:rsidR="002F79BF" w:rsidRDefault="00C47E6F" w:rsidP="002F79BF">
            <w:pPr>
              <w:ind w:left="57" w:right="57" w:firstLine="57"/>
              <w:rPr>
                <w:sz w:val="24"/>
                <w:szCs w:val="24"/>
              </w:rPr>
            </w:pPr>
            <w:r>
              <w:rPr>
                <w:sz w:val="24"/>
                <w:szCs w:val="24"/>
              </w:rPr>
              <w:t>-</w:t>
            </w:r>
            <w:r w:rsidR="00056B39">
              <w:rPr>
                <w:sz w:val="24"/>
                <w:szCs w:val="24"/>
              </w:rPr>
              <w:t>В</w:t>
            </w:r>
            <w:r w:rsidR="00015608" w:rsidRPr="00015608">
              <w:rPr>
                <w:sz w:val="24"/>
                <w:szCs w:val="24"/>
              </w:rPr>
              <w:t>ывод из эксплуатации муниципальн</w:t>
            </w:r>
            <w:r w:rsidR="002B5046">
              <w:rPr>
                <w:sz w:val="24"/>
                <w:szCs w:val="24"/>
              </w:rPr>
              <w:t xml:space="preserve">ой </w:t>
            </w:r>
            <w:r w:rsidR="002F79BF">
              <w:rPr>
                <w:sz w:val="24"/>
                <w:szCs w:val="24"/>
              </w:rPr>
              <w:t xml:space="preserve"> </w:t>
            </w:r>
          </w:p>
          <w:p w:rsidR="002F79BF" w:rsidRDefault="002F79BF" w:rsidP="002F79BF">
            <w:pPr>
              <w:ind w:left="57" w:right="57" w:firstLine="57"/>
              <w:rPr>
                <w:sz w:val="24"/>
                <w:szCs w:val="24"/>
              </w:rPr>
            </w:pPr>
            <w:r>
              <w:rPr>
                <w:sz w:val="24"/>
                <w:szCs w:val="24"/>
              </w:rPr>
              <w:t xml:space="preserve">  </w:t>
            </w:r>
            <w:r w:rsidR="00015608" w:rsidRPr="00015608">
              <w:rPr>
                <w:sz w:val="24"/>
                <w:szCs w:val="24"/>
              </w:rPr>
              <w:t>котельн</w:t>
            </w:r>
            <w:r w:rsidR="002B5046">
              <w:rPr>
                <w:sz w:val="24"/>
                <w:szCs w:val="24"/>
              </w:rPr>
              <w:t>ой</w:t>
            </w:r>
            <w:r w:rsidR="00015608" w:rsidRPr="00015608">
              <w:rPr>
                <w:sz w:val="24"/>
                <w:szCs w:val="24"/>
              </w:rPr>
              <w:t xml:space="preserve">, </w:t>
            </w:r>
            <w:proofErr w:type="gramStart"/>
            <w:r w:rsidR="00015608" w:rsidRPr="00015608">
              <w:rPr>
                <w:sz w:val="24"/>
                <w:szCs w:val="24"/>
              </w:rPr>
              <w:t>выработавших</w:t>
            </w:r>
            <w:proofErr w:type="gramEnd"/>
            <w:r w:rsidR="00015608" w:rsidRPr="00015608">
              <w:rPr>
                <w:sz w:val="24"/>
                <w:szCs w:val="24"/>
              </w:rPr>
              <w:t xml:space="preserve"> ресурс</w:t>
            </w:r>
            <w:r w:rsidR="0065378C">
              <w:rPr>
                <w:sz w:val="24"/>
                <w:szCs w:val="24"/>
              </w:rPr>
              <w:t xml:space="preserve">, и </w:t>
            </w:r>
            <w:r>
              <w:rPr>
                <w:sz w:val="24"/>
                <w:szCs w:val="24"/>
              </w:rPr>
              <w:t xml:space="preserve"> </w:t>
            </w:r>
          </w:p>
          <w:p w:rsidR="00C47E6F" w:rsidRDefault="002F79BF" w:rsidP="002F79BF">
            <w:pPr>
              <w:ind w:left="57" w:right="57" w:firstLine="57"/>
              <w:rPr>
                <w:sz w:val="24"/>
                <w:szCs w:val="24"/>
              </w:rPr>
            </w:pPr>
            <w:r>
              <w:rPr>
                <w:sz w:val="24"/>
                <w:szCs w:val="24"/>
              </w:rPr>
              <w:t xml:space="preserve">  </w:t>
            </w:r>
            <w:r w:rsidR="0065378C">
              <w:rPr>
                <w:sz w:val="24"/>
                <w:szCs w:val="24"/>
              </w:rPr>
              <w:t>изношенны</w:t>
            </w:r>
            <w:r w:rsidR="00144493">
              <w:rPr>
                <w:sz w:val="24"/>
                <w:szCs w:val="24"/>
              </w:rPr>
              <w:t>х</w:t>
            </w:r>
            <w:r w:rsidR="0065378C">
              <w:rPr>
                <w:sz w:val="24"/>
                <w:szCs w:val="24"/>
              </w:rPr>
              <w:t xml:space="preserve"> тепловы</w:t>
            </w:r>
            <w:r w:rsidR="00144493">
              <w:rPr>
                <w:sz w:val="24"/>
                <w:szCs w:val="24"/>
              </w:rPr>
              <w:t>х</w:t>
            </w:r>
            <w:r w:rsidR="0065378C">
              <w:rPr>
                <w:sz w:val="24"/>
                <w:szCs w:val="24"/>
              </w:rPr>
              <w:t xml:space="preserve"> сет</w:t>
            </w:r>
            <w:r w:rsidR="00144493">
              <w:rPr>
                <w:sz w:val="24"/>
                <w:szCs w:val="24"/>
              </w:rPr>
              <w:t>ей</w:t>
            </w:r>
            <w:r w:rsidR="00C47E6F" w:rsidRPr="00015608">
              <w:rPr>
                <w:sz w:val="24"/>
                <w:szCs w:val="24"/>
              </w:rPr>
              <w:t>;</w:t>
            </w:r>
          </w:p>
          <w:p w:rsidR="002F79BF" w:rsidRDefault="00144493" w:rsidP="002F79BF">
            <w:pPr>
              <w:ind w:left="57" w:right="57" w:firstLine="57"/>
              <w:rPr>
                <w:sz w:val="24"/>
                <w:szCs w:val="24"/>
              </w:rPr>
            </w:pPr>
            <w:r>
              <w:rPr>
                <w:sz w:val="24"/>
                <w:szCs w:val="24"/>
              </w:rPr>
              <w:t xml:space="preserve">- </w:t>
            </w:r>
            <w:r w:rsidR="002F79BF">
              <w:rPr>
                <w:sz w:val="24"/>
                <w:szCs w:val="24"/>
              </w:rPr>
              <w:t>с</w:t>
            </w:r>
            <w:r w:rsidR="00056B39">
              <w:rPr>
                <w:sz w:val="24"/>
                <w:szCs w:val="24"/>
              </w:rPr>
              <w:t xml:space="preserve">окращение сроков </w:t>
            </w:r>
            <w:r>
              <w:rPr>
                <w:sz w:val="24"/>
                <w:szCs w:val="24"/>
              </w:rPr>
              <w:t>ликвидации</w:t>
            </w:r>
            <w:r w:rsidR="00A66018">
              <w:rPr>
                <w:sz w:val="24"/>
                <w:szCs w:val="24"/>
              </w:rPr>
              <w:t xml:space="preserve"> </w:t>
            </w:r>
          </w:p>
          <w:p w:rsidR="00144493" w:rsidRDefault="002F79BF" w:rsidP="002F79BF">
            <w:pPr>
              <w:ind w:left="57" w:right="57" w:firstLine="57"/>
              <w:rPr>
                <w:sz w:val="24"/>
                <w:szCs w:val="24"/>
              </w:rPr>
            </w:pPr>
            <w:r>
              <w:rPr>
                <w:sz w:val="24"/>
                <w:szCs w:val="24"/>
              </w:rPr>
              <w:t xml:space="preserve">  </w:t>
            </w:r>
            <w:r w:rsidR="00A66018">
              <w:rPr>
                <w:sz w:val="24"/>
                <w:szCs w:val="24"/>
              </w:rPr>
              <w:t>задолженности за потребленный газ;</w:t>
            </w:r>
          </w:p>
          <w:p w:rsidR="002F79BF" w:rsidRDefault="00015608" w:rsidP="002F79BF">
            <w:pPr>
              <w:ind w:left="57" w:right="57" w:firstLine="57"/>
              <w:rPr>
                <w:sz w:val="24"/>
                <w:szCs w:val="24"/>
              </w:rPr>
            </w:pPr>
            <w:r w:rsidRPr="002B5046">
              <w:rPr>
                <w:sz w:val="24"/>
                <w:szCs w:val="24"/>
              </w:rPr>
              <w:t>-</w:t>
            </w:r>
            <w:r w:rsidR="002F79BF">
              <w:rPr>
                <w:sz w:val="24"/>
                <w:szCs w:val="24"/>
              </w:rPr>
              <w:t>у</w:t>
            </w:r>
            <w:r w:rsidRPr="005E36ED">
              <w:rPr>
                <w:sz w:val="24"/>
                <w:szCs w:val="24"/>
              </w:rPr>
              <w:t xml:space="preserve">меньшение негативного воздействия </w:t>
            </w:r>
            <w:proofErr w:type="gramStart"/>
            <w:r w:rsidRPr="005E36ED">
              <w:rPr>
                <w:sz w:val="24"/>
                <w:szCs w:val="24"/>
              </w:rPr>
              <w:t>на</w:t>
            </w:r>
            <w:proofErr w:type="gramEnd"/>
            <w:r w:rsidRPr="005E36ED">
              <w:rPr>
                <w:sz w:val="24"/>
                <w:szCs w:val="24"/>
              </w:rPr>
              <w:t xml:space="preserve"> </w:t>
            </w:r>
          </w:p>
          <w:p w:rsidR="00C47E6F" w:rsidRPr="00015608" w:rsidRDefault="002F79BF" w:rsidP="002F79BF">
            <w:pPr>
              <w:ind w:left="57" w:right="57" w:firstLine="57"/>
              <w:rPr>
                <w:sz w:val="24"/>
                <w:szCs w:val="24"/>
              </w:rPr>
            </w:pPr>
            <w:r>
              <w:rPr>
                <w:sz w:val="24"/>
                <w:szCs w:val="24"/>
              </w:rPr>
              <w:t xml:space="preserve">  </w:t>
            </w:r>
            <w:r w:rsidR="00015608" w:rsidRPr="005E36ED">
              <w:rPr>
                <w:sz w:val="24"/>
                <w:szCs w:val="24"/>
              </w:rPr>
              <w:t>окружающую среду</w:t>
            </w:r>
            <w:r>
              <w:rPr>
                <w:sz w:val="24"/>
                <w:szCs w:val="24"/>
              </w:rPr>
              <w:t>.</w:t>
            </w:r>
            <w:r w:rsidR="00015608" w:rsidRPr="00015608">
              <w:rPr>
                <w:sz w:val="24"/>
                <w:szCs w:val="24"/>
              </w:rPr>
              <w:t xml:space="preserve"> </w:t>
            </w:r>
          </w:p>
        </w:tc>
      </w:tr>
      <w:tr w:rsidR="00056B39" w:rsidRPr="00934C03" w:rsidTr="005E36ED">
        <w:tc>
          <w:tcPr>
            <w:tcW w:w="680" w:type="dxa"/>
            <w:tcMar>
              <w:top w:w="0" w:type="dxa"/>
              <w:left w:w="28" w:type="dxa"/>
              <w:bottom w:w="0" w:type="dxa"/>
              <w:right w:w="28" w:type="dxa"/>
            </w:tcMar>
          </w:tcPr>
          <w:p w:rsidR="00056B39" w:rsidRDefault="00056B39" w:rsidP="005E36ED">
            <w:pPr>
              <w:ind w:left="57"/>
              <w:jc w:val="center"/>
              <w:rPr>
                <w:sz w:val="24"/>
                <w:szCs w:val="24"/>
              </w:rPr>
            </w:pPr>
            <w:r>
              <w:rPr>
                <w:sz w:val="24"/>
                <w:szCs w:val="24"/>
              </w:rPr>
              <w:t>3</w:t>
            </w:r>
            <w:r w:rsidR="00280452">
              <w:rPr>
                <w:sz w:val="24"/>
                <w:szCs w:val="24"/>
              </w:rPr>
              <w:t>.</w:t>
            </w:r>
          </w:p>
        </w:tc>
        <w:tc>
          <w:tcPr>
            <w:tcW w:w="3884" w:type="dxa"/>
            <w:shd w:val="clear" w:color="auto" w:fill="auto"/>
            <w:tcMar>
              <w:top w:w="0" w:type="dxa"/>
              <w:left w:w="28" w:type="dxa"/>
              <w:bottom w:w="0" w:type="dxa"/>
              <w:right w:w="28" w:type="dxa"/>
            </w:tcMar>
          </w:tcPr>
          <w:p w:rsidR="00056B39" w:rsidRDefault="00056B39" w:rsidP="005E36ED">
            <w:pPr>
              <w:rPr>
                <w:sz w:val="24"/>
                <w:szCs w:val="24"/>
              </w:rPr>
            </w:pPr>
            <w:proofErr w:type="spellStart"/>
            <w:r>
              <w:rPr>
                <w:sz w:val="24"/>
                <w:szCs w:val="24"/>
              </w:rPr>
              <w:t>Рес</w:t>
            </w:r>
            <w:r w:rsidR="00FB0658">
              <w:rPr>
                <w:sz w:val="24"/>
                <w:szCs w:val="24"/>
              </w:rPr>
              <w:t>урсоснабжающие</w:t>
            </w:r>
            <w:proofErr w:type="spellEnd"/>
            <w:r w:rsidR="00FB0658">
              <w:rPr>
                <w:sz w:val="24"/>
                <w:szCs w:val="24"/>
              </w:rPr>
              <w:t xml:space="preserve"> организации</w:t>
            </w:r>
          </w:p>
        </w:tc>
        <w:tc>
          <w:tcPr>
            <w:tcW w:w="4820" w:type="dxa"/>
            <w:shd w:val="clear" w:color="auto" w:fill="auto"/>
            <w:tcMar>
              <w:top w:w="0" w:type="dxa"/>
              <w:left w:w="28" w:type="dxa"/>
              <w:bottom w:w="0" w:type="dxa"/>
              <w:right w:w="28" w:type="dxa"/>
            </w:tcMar>
          </w:tcPr>
          <w:p w:rsidR="002F79BF" w:rsidRDefault="00FB0658" w:rsidP="002F79BF">
            <w:pPr>
              <w:ind w:left="57" w:right="57" w:firstLine="57"/>
              <w:rPr>
                <w:sz w:val="24"/>
                <w:szCs w:val="24"/>
              </w:rPr>
            </w:pPr>
            <w:r>
              <w:rPr>
                <w:sz w:val="24"/>
                <w:szCs w:val="24"/>
              </w:rPr>
              <w:t xml:space="preserve">- Ликвидация задолженности </w:t>
            </w:r>
            <w:proofErr w:type="gramStart"/>
            <w:r>
              <w:rPr>
                <w:sz w:val="24"/>
                <w:szCs w:val="24"/>
              </w:rPr>
              <w:t>за</w:t>
            </w:r>
            <w:proofErr w:type="gramEnd"/>
            <w:r>
              <w:rPr>
                <w:sz w:val="24"/>
                <w:szCs w:val="24"/>
              </w:rPr>
              <w:t xml:space="preserve"> </w:t>
            </w:r>
          </w:p>
          <w:p w:rsidR="00056B39" w:rsidRDefault="002F79BF" w:rsidP="002F79BF">
            <w:pPr>
              <w:ind w:left="57" w:right="57" w:firstLine="57"/>
              <w:rPr>
                <w:sz w:val="24"/>
                <w:szCs w:val="24"/>
              </w:rPr>
            </w:pPr>
            <w:r>
              <w:rPr>
                <w:sz w:val="24"/>
                <w:szCs w:val="24"/>
              </w:rPr>
              <w:t xml:space="preserve">   </w:t>
            </w:r>
            <w:r w:rsidR="00FB0658">
              <w:rPr>
                <w:sz w:val="24"/>
                <w:szCs w:val="24"/>
              </w:rPr>
              <w:t>потребленные энергоресурсы</w:t>
            </w:r>
          </w:p>
        </w:tc>
      </w:tr>
      <w:tr w:rsidR="00B507C3" w:rsidRPr="00934C03" w:rsidTr="005E36ED">
        <w:tc>
          <w:tcPr>
            <w:tcW w:w="680" w:type="dxa"/>
            <w:tcMar>
              <w:top w:w="0" w:type="dxa"/>
              <w:left w:w="28" w:type="dxa"/>
              <w:bottom w:w="0" w:type="dxa"/>
              <w:right w:w="28" w:type="dxa"/>
            </w:tcMar>
          </w:tcPr>
          <w:p w:rsidR="00B507C3" w:rsidRDefault="00280452" w:rsidP="005E36ED">
            <w:pPr>
              <w:ind w:left="57"/>
              <w:jc w:val="center"/>
              <w:rPr>
                <w:sz w:val="24"/>
                <w:szCs w:val="24"/>
              </w:rPr>
            </w:pPr>
            <w:r>
              <w:rPr>
                <w:sz w:val="24"/>
                <w:szCs w:val="24"/>
              </w:rPr>
              <w:t>4.</w:t>
            </w:r>
          </w:p>
        </w:tc>
        <w:tc>
          <w:tcPr>
            <w:tcW w:w="3884" w:type="dxa"/>
            <w:shd w:val="clear" w:color="auto" w:fill="auto"/>
            <w:tcMar>
              <w:top w:w="0" w:type="dxa"/>
              <w:left w:w="28" w:type="dxa"/>
              <w:bottom w:w="0" w:type="dxa"/>
              <w:right w:w="28" w:type="dxa"/>
            </w:tcMar>
          </w:tcPr>
          <w:p w:rsidR="00B507C3" w:rsidRDefault="00B507C3" w:rsidP="005E36ED">
            <w:pPr>
              <w:rPr>
                <w:sz w:val="24"/>
                <w:szCs w:val="24"/>
              </w:rPr>
            </w:pPr>
            <w:r>
              <w:rPr>
                <w:sz w:val="24"/>
                <w:szCs w:val="24"/>
              </w:rPr>
              <w:t>Управляющие организации</w:t>
            </w:r>
          </w:p>
        </w:tc>
        <w:tc>
          <w:tcPr>
            <w:tcW w:w="4820" w:type="dxa"/>
            <w:shd w:val="clear" w:color="auto" w:fill="auto"/>
            <w:tcMar>
              <w:top w:w="0" w:type="dxa"/>
              <w:left w:w="28" w:type="dxa"/>
              <w:bottom w:w="0" w:type="dxa"/>
              <w:right w:w="28" w:type="dxa"/>
            </w:tcMar>
          </w:tcPr>
          <w:p w:rsidR="002F79BF" w:rsidRDefault="00BD6746" w:rsidP="002F79BF">
            <w:pPr>
              <w:ind w:left="57" w:right="57" w:firstLine="57"/>
              <w:rPr>
                <w:sz w:val="24"/>
                <w:szCs w:val="24"/>
              </w:rPr>
            </w:pPr>
            <w:r>
              <w:rPr>
                <w:sz w:val="24"/>
                <w:szCs w:val="24"/>
              </w:rPr>
              <w:t xml:space="preserve">- Выведены из эксплуатации ветхие сети </w:t>
            </w:r>
          </w:p>
          <w:p w:rsidR="002F79BF" w:rsidRDefault="002F79BF" w:rsidP="002F79BF">
            <w:pPr>
              <w:ind w:left="57" w:right="57" w:firstLine="57"/>
              <w:rPr>
                <w:sz w:val="24"/>
                <w:szCs w:val="24"/>
              </w:rPr>
            </w:pPr>
            <w:r>
              <w:rPr>
                <w:sz w:val="24"/>
                <w:szCs w:val="24"/>
              </w:rPr>
              <w:t xml:space="preserve">  </w:t>
            </w:r>
            <w:r w:rsidR="00BD6746">
              <w:rPr>
                <w:sz w:val="24"/>
                <w:szCs w:val="24"/>
              </w:rPr>
              <w:t xml:space="preserve">центрального теплоснабжения и горячего </w:t>
            </w:r>
          </w:p>
          <w:p w:rsidR="00B507C3" w:rsidRDefault="002F79BF" w:rsidP="002F79BF">
            <w:pPr>
              <w:ind w:left="57" w:right="57" w:firstLine="57"/>
              <w:rPr>
                <w:sz w:val="24"/>
                <w:szCs w:val="24"/>
              </w:rPr>
            </w:pPr>
            <w:r>
              <w:rPr>
                <w:sz w:val="24"/>
                <w:szCs w:val="24"/>
              </w:rPr>
              <w:t xml:space="preserve">  </w:t>
            </w:r>
            <w:r w:rsidR="00BD6746">
              <w:rPr>
                <w:sz w:val="24"/>
                <w:szCs w:val="24"/>
              </w:rPr>
              <w:t>водоснабжения многоквартирных домов</w:t>
            </w:r>
          </w:p>
        </w:tc>
      </w:tr>
      <w:tr w:rsidR="00B507C3" w:rsidRPr="00934C03" w:rsidTr="005E36ED">
        <w:tc>
          <w:tcPr>
            <w:tcW w:w="680" w:type="dxa"/>
            <w:tcMar>
              <w:top w:w="0" w:type="dxa"/>
              <w:left w:w="28" w:type="dxa"/>
              <w:bottom w:w="0" w:type="dxa"/>
              <w:right w:w="28" w:type="dxa"/>
            </w:tcMar>
          </w:tcPr>
          <w:p w:rsidR="00B507C3" w:rsidRDefault="00280452" w:rsidP="005E36ED">
            <w:pPr>
              <w:ind w:left="57"/>
              <w:jc w:val="center"/>
              <w:rPr>
                <w:sz w:val="24"/>
                <w:szCs w:val="24"/>
              </w:rPr>
            </w:pPr>
            <w:r>
              <w:rPr>
                <w:sz w:val="24"/>
                <w:szCs w:val="24"/>
              </w:rPr>
              <w:t>5.</w:t>
            </w:r>
          </w:p>
        </w:tc>
        <w:tc>
          <w:tcPr>
            <w:tcW w:w="3884" w:type="dxa"/>
            <w:shd w:val="clear" w:color="auto" w:fill="auto"/>
            <w:tcMar>
              <w:top w:w="0" w:type="dxa"/>
              <w:left w:w="28" w:type="dxa"/>
              <w:bottom w:w="0" w:type="dxa"/>
              <w:right w:w="28" w:type="dxa"/>
            </w:tcMar>
          </w:tcPr>
          <w:p w:rsidR="00B507C3" w:rsidRDefault="00280452" w:rsidP="002B5046">
            <w:pPr>
              <w:rPr>
                <w:sz w:val="24"/>
                <w:szCs w:val="24"/>
              </w:rPr>
            </w:pPr>
            <w:r>
              <w:rPr>
                <w:sz w:val="24"/>
                <w:szCs w:val="24"/>
              </w:rPr>
              <w:t xml:space="preserve"> Учреждения социальной сферы</w:t>
            </w:r>
            <w:r w:rsidR="00BD6746">
              <w:rPr>
                <w:sz w:val="24"/>
                <w:szCs w:val="24"/>
              </w:rPr>
              <w:t xml:space="preserve"> (детски</w:t>
            </w:r>
            <w:r w:rsidR="002B5046">
              <w:rPr>
                <w:sz w:val="24"/>
                <w:szCs w:val="24"/>
              </w:rPr>
              <w:t>й</w:t>
            </w:r>
            <w:r w:rsidR="00BD6746">
              <w:rPr>
                <w:sz w:val="24"/>
                <w:szCs w:val="24"/>
              </w:rPr>
              <w:t xml:space="preserve"> сад, поликлиника)</w:t>
            </w:r>
          </w:p>
        </w:tc>
        <w:tc>
          <w:tcPr>
            <w:tcW w:w="4820" w:type="dxa"/>
            <w:shd w:val="clear" w:color="auto" w:fill="auto"/>
            <w:tcMar>
              <w:top w:w="0" w:type="dxa"/>
              <w:left w:w="28" w:type="dxa"/>
              <w:bottom w:w="0" w:type="dxa"/>
              <w:right w:w="28" w:type="dxa"/>
            </w:tcMar>
          </w:tcPr>
          <w:p w:rsidR="002F79BF" w:rsidRDefault="00280452" w:rsidP="002F79BF">
            <w:pPr>
              <w:ind w:left="57" w:right="57" w:firstLine="57"/>
              <w:rPr>
                <w:sz w:val="24"/>
                <w:szCs w:val="24"/>
              </w:rPr>
            </w:pPr>
            <w:r>
              <w:rPr>
                <w:sz w:val="24"/>
                <w:szCs w:val="24"/>
              </w:rPr>
              <w:t xml:space="preserve">- Установка </w:t>
            </w:r>
            <w:proofErr w:type="gramStart"/>
            <w:r>
              <w:rPr>
                <w:sz w:val="24"/>
                <w:szCs w:val="24"/>
              </w:rPr>
              <w:t>экономичных</w:t>
            </w:r>
            <w:proofErr w:type="gramEnd"/>
            <w:r>
              <w:rPr>
                <w:sz w:val="24"/>
                <w:szCs w:val="24"/>
              </w:rPr>
              <w:t xml:space="preserve"> современных </w:t>
            </w:r>
            <w:r w:rsidR="002F79BF">
              <w:rPr>
                <w:sz w:val="24"/>
                <w:szCs w:val="24"/>
              </w:rPr>
              <w:t xml:space="preserve"> </w:t>
            </w:r>
          </w:p>
          <w:p w:rsidR="00420F3B" w:rsidRDefault="002F79BF" w:rsidP="002F79BF">
            <w:pPr>
              <w:ind w:left="57" w:right="57" w:firstLine="57"/>
              <w:rPr>
                <w:sz w:val="24"/>
                <w:szCs w:val="24"/>
              </w:rPr>
            </w:pPr>
            <w:r>
              <w:rPr>
                <w:sz w:val="24"/>
                <w:szCs w:val="24"/>
              </w:rPr>
              <w:t xml:space="preserve">  </w:t>
            </w:r>
            <w:r w:rsidR="00280452">
              <w:rPr>
                <w:sz w:val="24"/>
                <w:szCs w:val="24"/>
              </w:rPr>
              <w:t>модульных котельных</w:t>
            </w:r>
            <w:r w:rsidR="00420F3B">
              <w:rPr>
                <w:sz w:val="24"/>
                <w:szCs w:val="24"/>
              </w:rPr>
              <w:t>;</w:t>
            </w:r>
          </w:p>
          <w:p w:rsidR="002F79BF" w:rsidRDefault="00420F3B" w:rsidP="002F79BF">
            <w:pPr>
              <w:ind w:left="57" w:right="57" w:firstLine="57"/>
              <w:rPr>
                <w:sz w:val="24"/>
                <w:szCs w:val="24"/>
              </w:rPr>
            </w:pPr>
            <w:r>
              <w:rPr>
                <w:sz w:val="24"/>
                <w:szCs w:val="24"/>
              </w:rPr>
              <w:t xml:space="preserve">- экономия бюджетных средств на оплату </w:t>
            </w:r>
          </w:p>
          <w:p w:rsidR="00B507C3" w:rsidRDefault="002F79BF" w:rsidP="002F79BF">
            <w:pPr>
              <w:ind w:left="57" w:right="57" w:firstLine="57"/>
              <w:rPr>
                <w:sz w:val="24"/>
                <w:szCs w:val="24"/>
              </w:rPr>
            </w:pPr>
            <w:r>
              <w:rPr>
                <w:sz w:val="24"/>
                <w:szCs w:val="24"/>
              </w:rPr>
              <w:t xml:space="preserve">  </w:t>
            </w:r>
            <w:r w:rsidR="00420F3B">
              <w:rPr>
                <w:sz w:val="24"/>
                <w:szCs w:val="24"/>
              </w:rPr>
              <w:t>ТЭР</w:t>
            </w:r>
            <w:r w:rsidR="00280452">
              <w:rPr>
                <w:sz w:val="24"/>
                <w:szCs w:val="24"/>
              </w:rPr>
              <w:t xml:space="preserve"> </w:t>
            </w:r>
          </w:p>
        </w:tc>
      </w:tr>
      <w:tr w:rsidR="00280452" w:rsidRPr="00934C03" w:rsidTr="005E36ED">
        <w:tc>
          <w:tcPr>
            <w:tcW w:w="680" w:type="dxa"/>
            <w:tcMar>
              <w:top w:w="0" w:type="dxa"/>
              <w:left w:w="28" w:type="dxa"/>
              <w:bottom w:w="0" w:type="dxa"/>
              <w:right w:w="28" w:type="dxa"/>
            </w:tcMar>
          </w:tcPr>
          <w:p w:rsidR="00280452" w:rsidRDefault="00280452" w:rsidP="005E36ED">
            <w:pPr>
              <w:ind w:left="57"/>
              <w:jc w:val="center"/>
              <w:rPr>
                <w:sz w:val="24"/>
                <w:szCs w:val="24"/>
              </w:rPr>
            </w:pPr>
            <w:r>
              <w:rPr>
                <w:sz w:val="24"/>
                <w:szCs w:val="24"/>
              </w:rPr>
              <w:t>6.</w:t>
            </w:r>
          </w:p>
        </w:tc>
        <w:tc>
          <w:tcPr>
            <w:tcW w:w="3884" w:type="dxa"/>
            <w:shd w:val="clear" w:color="auto" w:fill="auto"/>
            <w:tcMar>
              <w:top w:w="0" w:type="dxa"/>
              <w:left w:w="28" w:type="dxa"/>
              <w:bottom w:w="0" w:type="dxa"/>
              <w:right w:w="28" w:type="dxa"/>
            </w:tcMar>
          </w:tcPr>
          <w:p w:rsidR="00280452" w:rsidRDefault="00BD6746" w:rsidP="005E36ED">
            <w:pPr>
              <w:rPr>
                <w:sz w:val="24"/>
                <w:szCs w:val="24"/>
              </w:rPr>
            </w:pPr>
            <w:r>
              <w:rPr>
                <w:sz w:val="24"/>
                <w:szCs w:val="24"/>
              </w:rPr>
              <w:t xml:space="preserve"> </w:t>
            </w:r>
            <w:r w:rsidR="007C1BD7">
              <w:rPr>
                <w:sz w:val="24"/>
                <w:szCs w:val="24"/>
              </w:rPr>
              <w:t xml:space="preserve">Сельхозпроизводители, субъекты </w:t>
            </w:r>
            <w:r w:rsidR="007C1BD7">
              <w:rPr>
                <w:sz w:val="24"/>
                <w:szCs w:val="24"/>
              </w:rPr>
              <w:lastRenderedPageBreak/>
              <w:t>малого и среднего предпринимательства</w:t>
            </w:r>
          </w:p>
        </w:tc>
        <w:tc>
          <w:tcPr>
            <w:tcW w:w="4820" w:type="dxa"/>
            <w:shd w:val="clear" w:color="auto" w:fill="auto"/>
            <w:tcMar>
              <w:top w:w="0" w:type="dxa"/>
              <w:left w:w="28" w:type="dxa"/>
              <w:bottom w:w="0" w:type="dxa"/>
              <w:right w:w="28" w:type="dxa"/>
            </w:tcMar>
          </w:tcPr>
          <w:p w:rsidR="002F79BF" w:rsidRDefault="002F79BF" w:rsidP="002F79BF">
            <w:pPr>
              <w:ind w:right="57"/>
              <w:rPr>
                <w:sz w:val="24"/>
                <w:szCs w:val="24"/>
              </w:rPr>
            </w:pPr>
            <w:r w:rsidRPr="00BE217D">
              <w:rPr>
                <w:sz w:val="24"/>
                <w:szCs w:val="24"/>
              </w:rPr>
              <w:lastRenderedPageBreak/>
              <w:t xml:space="preserve">За счет высвобождения объемов природного </w:t>
            </w:r>
            <w:r w:rsidRPr="00BE217D">
              <w:rPr>
                <w:sz w:val="24"/>
                <w:szCs w:val="24"/>
              </w:rPr>
              <w:lastRenderedPageBreak/>
              <w:t>газа от нерентабельных котельных</w:t>
            </w:r>
            <w:r>
              <w:rPr>
                <w:sz w:val="24"/>
                <w:szCs w:val="24"/>
              </w:rPr>
              <w:t>:</w:t>
            </w:r>
            <w:r w:rsidRPr="00BE217D">
              <w:rPr>
                <w:sz w:val="24"/>
                <w:szCs w:val="24"/>
              </w:rPr>
              <w:t xml:space="preserve"> </w:t>
            </w:r>
            <w:r>
              <w:rPr>
                <w:sz w:val="24"/>
                <w:szCs w:val="24"/>
              </w:rPr>
              <w:t xml:space="preserve">     </w:t>
            </w:r>
          </w:p>
          <w:p w:rsidR="002F79BF" w:rsidRDefault="002F79BF" w:rsidP="002F79BF">
            <w:pPr>
              <w:ind w:right="57"/>
              <w:rPr>
                <w:sz w:val="24"/>
                <w:szCs w:val="24"/>
              </w:rPr>
            </w:pPr>
            <w:r>
              <w:rPr>
                <w:sz w:val="24"/>
                <w:szCs w:val="24"/>
              </w:rPr>
              <w:t xml:space="preserve">- </w:t>
            </w:r>
            <w:r>
              <w:rPr>
                <w:color w:val="000000"/>
                <w:sz w:val="24"/>
                <w:szCs w:val="24"/>
                <w:shd w:val="clear" w:color="auto" w:fill="FFFFFF"/>
              </w:rPr>
              <w:t>м</w:t>
            </w:r>
            <w:r w:rsidRPr="0040702B">
              <w:rPr>
                <w:color w:val="000000"/>
                <w:sz w:val="24"/>
                <w:szCs w:val="24"/>
                <w:shd w:val="clear" w:color="auto" w:fill="FFFFFF"/>
              </w:rPr>
              <w:t>одернизация комплекс</w:t>
            </w:r>
            <w:r>
              <w:rPr>
                <w:color w:val="000000"/>
                <w:sz w:val="24"/>
                <w:szCs w:val="24"/>
                <w:shd w:val="clear" w:color="auto" w:fill="FFFFFF"/>
              </w:rPr>
              <w:t>а ОАО МТС</w:t>
            </w:r>
            <w:r w:rsidRPr="0040702B">
              <w:rPr>
                <w:color w:val="000000"/>
                <w:sz w:val="24"/>
                <w:szCs w:val="24"/>
                <w:shd w:val="clear" w:color="auto" w:fill="FFFFFF"/>
              </w:rPr>
              <w:t xml:space="preserve"> «</w:t>
            </w:r>
            <w:proofErr w:type="spellStart"/>
            <w:r w:rsidRPr="0040702B">
              <w:rPr>
                <w:color w:val="000000"/>
                <w:sz w:val="24"/>
                <w:szCs w:val="24"/>
                <w:shd w:val="clear" w:color="auto" w:fill="FFFFFF"/>
              </w:rPr>
              <w:t>Ершовская</w:t>
            </w:r>
            <w:proofErr w:type="spellEnd"/>
            <w:r w:rsidRPr="0040702B">
              <w:rPr>
                <w:color w:val="000000"/>
                <w:sz w:val="24"/>
                <w:szCs w:val="24"/>
                <w:shd w:val="clear" w:color="auto" w:fill="FFFFFF"/>
              </w:rPr>
              <w:t>»</w:t>
            </w:r>
            <w:r>
              <w:rPr>
                <w:color w:val="000000"/>
                <w:sz w:val="24"/>
                <w:szCs w:val="24"/>
                <w:shd w:val="clear" w:color="auto" w:fill="FFFFFF"/>
              </w:rPr>
              <w:t>,</w:t>
            </w:r>
          </w:p>
          <w:p w:rsidR="002F79BF" w:rsidRDefault="002F79BF" w:rsidP="002F79BF">
            <w:pPr>
              <w:ind w:left="57" w:right="57"/>
              <w:rPr>
                <w:color w:val="000000"/>
                <w:sz w:val="24"/>
                <w:szCs w:val="24"/>
                <w:shd w:val="clear" w:color="auto" w:fill="FFFFFF"/>
              </w:rPr>
            </w:pPr>
            <w:r>
              <w:rPr>
                <w:sz w:val="24"/>
                <w:szCs w:val="24"/>
              </w:rPr>
              <w:t xml:space="preserve">- </w:t>
            </w:r>
            <w:r>
              <w:rPr>
                <w:color w:val="000000"/>
                <w:sz w:val="24"/>
                <w:szCs w:val="24"/>
                <w:shd w:val="clear" w:color="auto" w:fill="FFFFFF"/>
              </w:rPr>
              <w:t xml:space="preserve">открытие мясоперерабатывающего цеха ИП </w:t>
            </w:r>
            <w:proofErr w:type="spellStart"/>
            <w:r>
              <w:rPr>
                <w:color w:val="000000"/>
                <w:sz w:val="24"/>
                <w:szCs w:val="24"/>
                <w:shd w:val="clear" w:color="auto" w:fill="FFFFFF"/>
              </w:rPr>
              <w:t>Шахян</w:t>
            </w:r>
            <w:proofErr w:type="spellEnd"/>
            <w:r>
              <w:rPr>
                <w:color w:val="000000"/>
                <w:sz w:val="24"/>
                <w:szCs w:val="24"/>
                <w:shd w:val="clear" w:color="auto" w:fill="FFFFFF"/>
              </w:rPr>
              <w:t xml:space="preserve"> А.Э,</w:t>
            </w:r>
          </w:p>
          <w:p w:rsidR="00280452" w:rsidRDefault="002F79BF" w:rsidP="002F79BF">
            <w:pPr>
              <w:ind w:left="57" w:right="57"/>
              <w:jc w:val="both"/>
              <w:rPr>
                <w:sz w:val="24"/>
                <w:szCs w:val="24"/>
              </w:rPr>
            </w:pPr>
            <w:r>
              <w:rPr>
                <w:sz w:val="24"/>
                <w:szCs w:val="24"/>
              </w:rPr>
              <w:t>-возможность развития бизнеса и организации дополнительных рабочих мест.</w:t>
            </w: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7. Участники проекта внедрения практики: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026"/>
        <w:gridCol w:w="4820"/>
      </w:tblGrid>
      <w:tr w:rsidR="00807B99" w:rsidRPr="00934C03" w:rsidTr="00807B99">
        <w:tc>
          <w:tcPr>
            <w:tcW w:w="680" w:type="dxa"/>
            <w:tcMar>
              <w:top w:w="0" w:type="dxa"/>
              <w:left w:w="28" w:type="dxa"/>
              <w:bottom w:w="0" w:type="dxa"/>
              <w:right w:w="28" w:type="dxa"/>
            </w:tcMar>
          </w:tcPr>
          <w:p w:rsidR="00807B99" w:rsidRPr="00934C03" w:rsidRDefault="00807B99" w:rsidP="005E36ED">
            <w:pPr>
              <w:ind w:left="57"/>
              <w:rPr>
                <w:sz w:val="24"/>
                <w:szCs w:val="24"/>
              </w:rPr>
            </w:pPr>
            <w:r>
              <w:rPr>
                <w:sz w:val="24"/>
                <w:szCs w:val="24"/>
              </w:rPr>
              <w:t>№</w:t>
            </w:r>
          </w:p>
        </w:tc>
        <w:tc>
          <w:tcPr>
            <w:tcW w:w="4026" w:type="dxa"/>
            <w:tcMar>
              <w:top w:w="0" w:type="dxa"/>
              <w:left w:w="28" w:type="dxa"/>
              <w:bottom w:w="0" w:type="dxa"/>
              <w:right w:w="28" w:type="dxa"/>
            </w:tcMar>
          </w:tcPr>
          <w:p w:rsidR="00807B99" w:rsidRPr="00934C03" w:rsidRDefault="00807B99" w:rsidP="005E36ED">
            <w:pPr>
              <w:ind w:left="57" w:right="57"/>
              <w:jc w:val="both"/>
              <w:rPr>
                <w:sz w:val="24"/>
                <w:szCs w:val="24"/>
              </w:rPr>
            </w:pPr>
            <w:r w:rsidRPr="009E478A">
              <w:rPr>
                <w:sz w:val="24"/>
                <w:szCs w:val="24"/>
              </w:rPr>
              <w:t>Участник</w:t>
            </w:r>
          </w:p>
        </w:tc>
        <w:tc>
          <w:tcPr>
            <w:tcW w:w="4820" w:type="dxa"/>
            <w:tcMar>
              <w:top w:w="0" w:type="dxa"/>
              <w:left w:w="28" w:type="dxa"/>
              <w:bottom w:w="0" w:type="dxa"/>
              <w:right w:w="28" w:type="dxa"/>
            </w:tcMar>
          </w:tcPr>
          <w:p w:rsidR="00807B99" w:rsidRPr="00934C03" w:rsidRDefault="00807B99" w:rsidP="005E36ED">
            <w:pPr>
              <w:ind w:left="57" w:right="57"/>
              <w:jc w:val="both"/>
              <w:rPr>
                <w:sz w:val="24"/>
                <w:szCs w:val="24"/>
              </w:rPr>
            </w:pPr>
            <w:r w:rsidRPr="009E478A">
              <w:rPr>
                <w:sz w:val="24"/>
                <w:szCs w:val="24"/>
              </w:rPr>
              <w:t>Описание его роли в проекте внедрения практики</w:t>
            </w:r>
          </w:p>
        </w:tc>
      </w:tr>
      <w:tr w:rsidR="00807B99" w:rsidRPr="00934C03" w:rsidTr="00807B99">
        <w:tc>
          <w:tcPr>
            <w:tcW w:w="680" w:type="dxa"/>
            <w:tcMar>
              <w:top w:w="0" w:type="dxa"/>
              <w:left w:w="28" w:type="dxa"/>
              <w:bottom w:w="0" w:type="dxa"/>
              <w:right w:w="28" w:type="dxa"/>
            </w:tcMar>
          </w:tcPr>
          <w:p w:rsidR="00807B99" w:rsidRDefault="00DF6099" w:rsidP="005E36ED">
            <w:pPr>
              <w:ind w:left="57"/>
              <w:jc w:val="center"/>
              <w:rPr>
                <w:sz w:val="24"/>
                <w:szCs w:val="24"/>
              </w:rPr>
            </w:pPr>
            <w:r>
              <w:rPr>
                <w:sz w:val="24"/>
                <w:szCs w:val="24"/>
              </w:rPr>
              <w:t>1</w:t>
            </w:r>
          </w:p>
        </w:tc>
        <w:tc>
          <w:tcPr>
            <w:tcW w:w="4026" w:type="dxa"/>
            <w:tcMar>
              <w:top w:w="0" w:type="dxa"/>
              <w:left w:w="28" w:type="dxa"/>
              <w:bottom w:w="0" w:type="dxa"/>
              <w:right w:w="28" w:type="dxa"/>
            </w:tcMar>
          </w:tcPr>
          <w:p w:rsidR="00C63660" w:rsidRDefault="00C63660" w:rsidP="005E36ED">
            <w:pPr>
              <w:jc w:val="both"/>
              <w:rPr>
                <w:sz w:val="24"/>
                <w:szCs w:val="24"/>
              </w:rPr>
            </w:pPr>
            <w:r w:rsidRPr="00F65F06">
              <w:rPr>
                <w:sz w:val="24"/>
                <w:szCs w:val="24"/>
              </w:rPr>
              <w:t xml:space="preserve">Жители </w:t>
            </w:r>
            <w:r>
              <w:rPr>
                <w:sz w:val="24"/>
                <w:szCs w:val="24"/>
              </w:rPr>
              <w:t>многоквартирных домов, собственники жилых помещений</w:t>
            </w:r>
          </w:p>
          <w:p w:rsidR="00C63660" w:rsidRDefault="00C63660" w:rsidP="005E36ED">
            <w:pPr>
              <w:jc w:val="both"/>
              <w:rPr>
                <w:sz w:val="24"/>
                <w:szCs w:val="24"/>
              </w:rPr>
            </w:pPr>
          </w:p>
          <w:p w:rsidR="00807B99" w:rsidRPr="00F65F06" w:rsidRDefault="00807B99" w:rsidP="005E36ED">
            <w:pPr>
              <w:jc w:val="both"/>
              <w:rPr>
                <w:sz w:val="24"/>
                <w:szCs w:val="24"/>
              </w:rPr>
            </w:pPr>
          </w:p>
        </w:tc>
        <w:tc>
          <w:tcPr>
            <w:tcW w:w="4820" w:type="dxa"/>
            <w:tcMar>
              <w:top w:w="0" w:type="dxa"/>
              <w:left w:w="28" w:type="dxa"/>
              <w:bottom w:w="0" w:type="dxa"/>
              <w:right w:w="28" w:type="dxa"/>
            </w:tcMar>
          </w:tcPr>
          <w:p w:rsidR="00EA5CB7" w:rsidRDefault="00807B99" w:rsidP="005E36ED">
            <w:pPr>
              <w:jc w:val="both"/>
              <w:rPr>
                <w:sz w:val="24"/>
                <w:szCs w:val="24"/>
              </w:rPr>
            </w:pPr>
            <w:r w:rsidRPr="00F65F06">
              <w:rPr>
                <w:sz w:val="24"/>
                <w:szCs w:val="24"/>
              </w:rPr>
              <w:t>1.</w:t>
            </w:r>
            <w:r w:rsidR="00EA5CB7">
              <w:rPr>
                <w:sz w:val="24"/>
                <w:szCs w:val="24"/>
              </w:rPr>
              <w:t>Проведение общих собраний собственников жилых помещений, обсуждение запланированных мероприятий;</w:t>
            </w:r>
          </w:p>
          <w:p w:rsidR="00EA5CB7" w:rsidRDefault="00EA5CB7" w:rsidP="005E36ED">
            <w:pPr>
              <w:jc w:val="both"/>
              <w:rPr>
                <w:sz w:val="24"/>
                <w:szCs w:val="24"/>
              </w:rPr>
            </w:pPr>
            <w:r>
              <w:rPr>
                <w:sz w:val="24"/>
                <w:szCs w:val="24"/>
              </w:rPr>
              <w:t>2.</w:t>
            </w:r>
            <w:r w:rsidRPr="00F65F06">
              <w:rPr>
                <w:sz w:val="24"/>
                <w:szCs w:val="24"/>
              </w:rPr>
              <w:t>Трудовое и финансовое участие в реализации проекта;</w:t>
            </w:r>
          </w:p>
          <w:p w:rsidR="00807B99" w:rsidRPr="00C63660" w:rsidRDefault="00EA5CB7" w:rsidP="005E36ED">
            <w:pPr>
              <w:jc w:val="both"/>
              <w:rPr>
                <w:sz w:val="24"/>
                <w:szCs w:val="24"/>
              </w:rPr>
            </w:pPr>
            <w:r>
              <w:rPr>
                <w:sz w:val="24"/>
                <w:szCs w:val="24"/>
              </w:rPr>
              <w:t xml:space="preserve">3. </w:t>
            </w:r>
            <w:r w:rsidRPr="00F65F06">
              <w:rPr>
                <w:sz w:val="24"/>
                <w:szCs w:val="24"/>
              </w:rPr>
              <w:t xml:space="preserve">Общественный </w:t>
            </w:r>
            <w:proofErr w:type="gramStart"/>
            <w:r w:rsidR="00C63660">
              <w:rPr>
                <w:sz w:val="24"/>
                <w:szCs w:val="24"/>
              </w:rPr>
              <w:t>контроль за</w:t>
            </w:r>
            <w:proofErr w:type="gramEnd"/>
            <w:r w:rsidR="00C63660">
              <w:rPr>
                <w:sz w:val="24"/>
                <w:szCs w:val="24"/>
              </w:rPr>
              <w:t xml:space="preserve"> реализацией проекта.</w:t>
            </w:r>
          </w:p>
        </w:tc>
      </w:tr>
      <w:tr w:rsidR="00807B99" w:rsidRPr="00934C03" w:rsidTr="005E36ED">
        <w:tc>
          <w:tcPr>
            <w:tcW w:w="680" w:type="dxa"/>
            <w:tcMar>
              <w:top w:w="0" w:type="dxa"/>
              <w:left w:w="28" w:type="dxa"/>
              <w:bottom w:w="0" w:type="dxa"/>
              <w:right w:w="28" w:type="dxa"/>
            </w:tcMar>
          </w:tcPr>
          <w:p w:rsidR="00807B99" w:rsidRDefault="00BA38C3" w:rsidP="005E36ED">
            <w:pPr>
              <w:ind w:left="57"/>
              <w:jc w:val="center"/>
              <w:rPr>
                <w:sz w:val="24"/>
                <w:szCs w:val="24"/>
              </w:rPr>
            </w:pPr>
            <w:r>
              <w:rPr>
                <w:sz w:val="24"/>
                <w:szCs w:val="24"/>
              </w:rPr>
              <w:t>2</w:t>
            </w:r>
          </w:p>
        </w:tc>
        <w:tc>
          <w:tcPr>
            <w:tcW w:w="4026" w:type="dxa"/>
            <w:shd w:val="clear" w:color="auto" w:fill="auto"/>
            <w:tcMar>
              <w:top w:w="0" w:type="dxa"/>
              <w:left w:w="28" w:type="dxa"/>
              <w:bottom w:w="0" w:type="dxa"/>
              <w:right w:w="28" w:type="dxa"/>
            </w:tcMar>
          </w:tcPr>
          <w:p w:rsidR="00807B99" w:rsidRPr="00F65F06" w:rsidRDefault="00015608" w:rsidP="005E36ED">
            <w:pPr>
              <w:jc w:val="both"/>
              <w:rPr>
                <w:sz w:val="24"/>
                <w:szCs w:val="24"/>
              </w:rPr>
            </w:pPr>
            <w:r>
              <w:rPr>
                <w:sz w:val="24"/>
                <w:szCs w:val="24"/>
              </w:rPr>
              <w:t>Структурные подразделения а</w:t>
            </w:r>
            <w:r w:rsidR="003C7241">
              <w:rPr>
                <w:sz w:val="24"/>
                <w:szCs w:val="24"/>
              </w:rPr>
              <w:t>дминистраци</w:t>
            </w:r>
            <w:r>
              <w:rPr>
                <w:sz w:val="24"/>
                <w:szCs w:val="24"/>
              </w:rPr>
              <w:t xml:space="preserve">и МО город Ершов, </w:t>
            </w:r>
            <w:r w:rsidR="003C7241">
              <w:rPr>
                <w:sz w:val="24"/>
                <w:szCs w:val="24"/>
              </w:rPr>
              <w:t xml:space="preserve"> </w:t>
            </w:r>
            <w:r>
              <w:rPr>
                <w:sz w:val="24"/>
                <w:szCs w:val="24"/>
              </w:rPr>
              <w:t xml:space="preserve">администрации </w:t>
            </w:r>
            <w:proofErr w:type="spellStart"/>
            <w:r w:rsidR="003C7241">
              <w:rPr>
                <w:sz w:val="24"/>
                <w:szCs w:val="24"/>
              </w:rPr>
              <w:t>Ершовского</w:t>
            </w:r>
            <w:proofErr w:type="spellEnd"/>
            <w:r w:rsidR="003C7241">
              <w:rPr>
                <w:sz w:val="24"/>
                <w:szCs w:val="24"/>
              </w:rPr>
              <w:t xml:space="preserve"> муниципального района</w:t>
            </w:r>
            <w:r w:rsidR="00807B99" w:rsidRPr="00F65F06">
              <w:rPr>
                <w:sz w:val="24"/>
                <w:szCs w:val="24"/>
              </w:rPr>
              <w:t xml:space="preserve"> </w:t>
            </w:r>
          </w:p>
        </w:tc>
        <w:tc>
          <w:tcPr>
            <w:tcW w:w="4820" w:type="dxa"/>
            <w:tcMar>
              <w:top w:w="0" w:type="dxa"/>
              <w:left w:w="28" w:type="dxa"/>
              <w:bottom w:w="0" w:type="dxa"/>
              <w:right w:w="28" w:type="dxa"/>
            </w:tcMar>
          </w:tcPr>
          <w:p w:rsidR="00807B99" w:rsidRPr="00F65F06" w:rsidRDefault="00A66AEF" w:rsidP="005E36ED">
            <w:pPr>
              <w:jc w:val="both"/>
              <w:rPr>
                <w:sz w:val="24"/>
                <w:szCs w:val="24"/>
              </w:rPr>
            </w:pPr>
            <w:r>
              <w:rPr>
                <w:sz w:val="24"/>
                <w:szCs w:val="24"/>
              </w:rPr>
              <w:t xml:space="preserve">   1</w:t>
            </w:r>
            <w:r w:rsidR="00807B99" w:rsidRPr="00F65F06">
              <w:rPr>
                <w:sz w:val="24"/>
                <w:szCs w:val="24"/>
              </w:rPr>
              <w:t>.</w:t>
            </w:r>
            <w:r>
              <w:rPr>
                <w:sz w:val="24"/>
                <w:szCs w:val="24"/>
              </w:rPr>
              <w:t xml:space="preserve"> </w:t>
            </w:r>
            <w:r w:rsidR="00807B99" w:rsidRPr="00F65F06">
              <w:rPr>
                <w:sz w:val="24"/>
                <w:szCs w:val="24"/>
              </w:rPr>
              <w:t xml:space="preserve">Разработка нормативно-правовой базы, регламентирующей реализацию </w:t>
            </w:r>
            <w:r>
              <w:rPr>
                <w:sz w:val="24"/>
                <w:szCs w:val="24"/>
              </w:rPr>
              <w:t>мероприятий по энергосбережению</w:t>
            </w:r>
            <w:r w:rsidR="00807B99" w:rsidRPr="00F65F06">
              <w:rPr>
                <w:sz w:val="24"/>
                <w:szCs w:val="24"/>
              </w:rPr>
              <w:t>;</w:t>
            </w:r>
          </w:p>
          <w:p w:rsidR="00807B99" w:rsidRPr="00F65F06" w:rsidRDefault="00A66AEF" w:rsidP="005E36ED">
            <w:pPr>
              <w:jc w:val="both"/>
              <w:rPr>
                <w:sz w:val="24"/>
                <w:szCs w:val="24"/>
              </w:rPr>
            </w:pPr>
            <w:r>
              <w:rPr>
                <w:sz w:val="24"/>
                <w:szCs w:val="24"/>
              </w:rPr>
              <w:t xml:space="preserve">   </w:t>
            </w:r>
            <w:r w:rsidR="00807B99" w:rsidRPr="00F65F06">
              <w:rPr>
                <w:sz w:val="24"/>
                <w:szCs w:val="24"/>
              </w:rPr>
              <w:t>2. Информационное освещение реализации проекта;</w:t>
            </w:r>
          </w:p>
          <w:p w:rsidR="00807B99" w:rsidRDefault="00A66AEF" w:rsidP="005E36ED">
            <w:pPr>
              <w:jc w:val="both"/>
              <w:rPr>
                <w:sz w:val="24"/>
                <w:szCs w:val="24"/>
              </w:rPr>
            </w:pPr>
            <w:r>
              <w:rPr>
                <w:sz w:val="24"/>
                <w:szCs w:val="24"/>
              </w:rPr>
              <w:t xml:space="preserve">   </w:t>
            </w:r>
            <w:r w:rsidR="002E0D52">
              <w:rPr>
                <w:sz w:val="24"/>
                <w:szCs w:val="24"/>
              </w:rPr>
              <w:t>3</w:t>
            </w:r>
            <w:r w:rsidR="00807B99">
              <w:rPr>
                <w:sz w:val="24"/>
                <w:szCs w:val="24"/>
              </w:rPr>
              <w:t xml:space="preserve">. Обеспечение </w:t>
            </w:r>
            <w:r w:rsidR="00FB0658">
              <w:rPr>
                <w:sz w:val="24"/>
                <w:szCs w:val="24"/>
              </w:rPr>
              <w:t>проведения конкурсных процедур для определения подрядных организаций;</w:t>
            </w:r>
          </w:p>
          <w:p w:rsidR="00807B99" w:rsidRPr="00F65F06" w:rsidRDefault="00A66AEF" w:rsidP="005E36ED">
            <w:pPr>
              <w:jc w:val="both"/>
              <w:rPr>
                <w:sz w:val="24"/>
                <w:szCs w:val="24"/>
              </w:rPr>
            </w:pPr>
            <w:r w:rsidRPr="005E36ED">
              <w:rPr>
                <w:sz w:val="24"/>
                <w:szCs w:val="24"/>
              </w:rPr>
              <w:t xml:space="preserve">   </w:t>
            </w:r>
            <w:r w:rsidR="002E0D52" w:rsidRPr="005E36ED">
              <w:rPr>
                <w:sz w:val="24"/>
                <w:szCs w:val="24"/>
              </w:rPr>
              <w:t>4</w:t>
            </w:r>
            <w:r w:rsidR="00807B99" w:rsidRPr="005E36ED">
              <w:rPr>
                <w:sz w:val="24"/>
                <w:szCs w:val="24"/>
              </w:rPr>
              <w:t xml:space="preserve">. </w:t>
            </w:r>
            <w:proofErr w:type="gramStart"/>
            <w:r w:rsidR="00807B99" w:rsidRPr="005E36ED">
              <w:rPr>
                <w:sz w:val="24"/>
                <w:szCs w:val="24"/>
              </w:rPr>
              <w:t>Контроль за</w:t>
            </w:r>
            <w:proofErr w:type="gramEnd"/>
            <w:r w:rsidR="00807B99" w:rsidRPr="005E36ED">
              <w:rPr>
                <w:sz w:val="24"/>
                <w:szCs w:val="24"/>
              </w:rPr>
              <w:t xml:space="preserve"> ходом реализации программы</w:t>
            </w:r>
            <w:r w:rsidRPr="00056B39">
              <w:rPr>
                <w:sz w:val="24"/>
                <w:szCs w:val="24"/>
                <w:shd w:val="clear" w:color="auto" w:fill="D6E3BC" w:themeFill="accent3" w:themeFillTint="66"/>
              </w:rPr>
              <w:t>.</w:t>
            </w:r>
          </w:p>
        </w:tc>
      </w:tr>
      <w:tr w:rsidR="006C6816" w:rsidRPr="00934C03" w:rsidTr="005E36ED">
        <w:tc>
          <w:tcPr>
            <w:tcW w:w="680" w:type="dxa"/>
            <w:tcMar>
              <w:top w:w="0" w:type="dxa"/>
              <w:left w:w="28" w:type="dxa"/>
              <w:bottom w:w="0" w:type="dxa"/>
              <w:right w:w="28" w:type="dxa"/>
            </w:tcMar>
          </w:tcPr>
          <w:p w:rsidR="006C6816" w:rsidRDefault="00BA38C3" w:rsidP="005E36ED">
            <w:pPr>
              <w:ind w:left="57"/>
              <w:jc w:val="center"/>
              <w:rPr>
                <w:sz w:val="24"/>
                <w:szCs w:val="24"/>
              </w:rPr>
            </w:pPr>
            <w:r>
              <w:rPr>
                <w:sz w:val="24"/>
                <w:szCs w:val="24"/>
              </w:rPr>
              <w:t>3</w:t>
            </w:r>
          </w:p>
        </w:tc>
        <w:tc>
          <w:tcPr>
            <w:tcW w:w="4026" w:type="dxa"/>
            <w:shd w:val="clear" w:color="auto" w:fill="auto"/>
            <w:tcMar>
              <w:top w:w="0" w:type="dxa"/>
              <w:left w:w="28" w:type="dxa"/>
              <w:bottom w:w="0" w:type="dxa"/>
              <w:right w:w="28" w:type="dxa"/>
            </w:tcMar>
          </w:tcPr>
          <w:p w:rsidR="006C6816" w:rsidRDefault="006C6816" w:rsidP="005E36ED">
            <w:pPr>
              <w:jc w:val="both"/>
              <w:rPr>
                <w:sz w:val="24"/>
                <w:szCs w:val="24"/>
              </w:rPr>
            </w:pPr>
            <w:r>
              <w:rPr>
                <w:sz w:val="24"/>
                <w:szCs w:val="24"/>
              </w:rPr>
              <w:t>ГАУ «Агентство по повышению эффективности использования имущественного комплекса Саратовской области»</w:t>
            </w:r>
          </w:p>
        </w:tc>
        <w:tc>
          <w:tcPr>
            <w:tcW w:w="4820" w:type="dxa"/>
            <w:shd w:val="clear" w:color="auto" w:fill="auto"/>
            <w:tcMar>
              <w:top w:w="0" w:type="dxa"/>
              <w:left w:w="28" w:type="dxa"/>
              <w:bottom w:w="0" w:type="dxa"/>
              <w:right w:w="28" w:type="dxa"/>
            </w:tcMar>
          </w:tcPr>
          <w:p w:rsidR="006C6816" w:rsidRDefault="003C7241" w:rsidP="005E36ED">
            <w:pPr>
              <w:jc w:val="both"/>
              <w:rPr>
                <w:sz w:val="24"/>
                <w:szCs w:val="24"/>
              </w:rPr>
            </w:pPr>
            <w:r w:rsidRPr="00EE1D76">
              <w:rPr>
                <w:sz w:val="24"/>
                <w:szCs w:val="24"/>
              </w:rPr>
              <w:t xml:space="preserve">Проектирование </w:t>
            </w:r>
            <w:r>
              <w:rPr>
                <w:sz w:val="24"/>
                <w:szCs w:val="24"/>
              </w:rPr>
              <w:t>и производство работ</w:t>
            </w:r>
          </w:p>
        </w:tc>
      </w:tr>
      <w:tr w:rsidR="003C7241" w:rsidRPr="00934C03" w:rsidTr="005E36ED">
        <w:tc>
          <w:tcPr>
            <w:tcW w:w="680" w:type="dxa"/>
            <w:tcMar>
              <w:top w:w="0" w:type="dxa"/>
              <w:left w:w="28" w:type="dxa"/>
              <w:bottom w:w="0" w:type="dxa"/>
              <w:right w:w="28" w:type="dxa"/>
            </w:tcMar>
          </w:tcPr>
          <w:p w:rsidR="003C7241" w:rsidRDefault="00BA38C3" w:rsidP="005E36ED">
            <w:pPr>
              <w:jc w:val="center"/>
              <w:rPr>
                <w:sz w:val="24"/>
                <w:szCs w:val="24"/>
              </w:rPr>
            </w:pPr>
            <w:r>
              <w:rPr>
                <w:sz w:val="24"/>
                <w:szCs w:val="24"/>
              </w:rPr>
              <w:t>4</w:t>
            </w:r>
          </w:p>
        </w:tc>
        <w:tc>
          <w:tcPr>
            <w:tcW w:w="4026" w:type="dxa"/>
            <w:shd w:val="clear" w:color="auto" w:fill="auto"/>
            <w:tcMar>
              <w:top w:w="0" w:type="dxa"/>
              <w:left w:w="28" w:type="dxa"/>
              <w:bottom w:w="0" w:type="dxa"/>
              <w:right w:w="28" w:type="dxa"/>
            </w:tcMar>
          </w:tcPr>
          <w:p w:rsidR="003C7241" w:rsidRDefault="003C7241" w:rsidP="005E36ED">
            <w:pPr>
              <w:jc w:val="both"/>
              <w:rPr>
                <w:sz w:val="24"/>
                <w:szCs w:val="24"/>
              </w:rPr>
            </w:pPr>
            <w:r>
              <w:rPr>
                <w:color w:val="000000"/>
                <w:sz w:val="24"/>
                <w:szCs w:val="24"/>
              </w:rPr>
              <w:t xml:space="preserve">Филиал </w:t>
            </w:r>
            <w:r w:rsidRPr="006C6816">
              <w:rPr>
                <w:color w:val="000000"/>
                <w:sz w:val="24"/>
                <w:szCs w:val="24"/>
              </w:rPr>
              <w:t xml:space="preserve">АО «Газпром </w:t>
            </w:r>
            <w:proofErr w:type="spellStart"/>
            <w:r w:rsidRPr="006C6816">
              <w:rPr>
                <w:color w:val="000000"/>
                <w:sz w:val="24"/>
                <w:szCs w:val="24"/>
              </w:rPr>
              <w:t>газораспределе</w:t>
            </w:r>
            <w:r>
              <w:rPr>
                <w:color w:val="000000"/>
                <w:sz w:val="24"/>
                <w:szCs w:val="24"/>
              </w:rPr>
              <w:t>-</w:t>
            </w:r>
            <w:r w:rsidRPr="006C6816">
              <w:rPr>
                <w:color w:val="000000"/>
                <w:sz w:val="24"/>
                <w:szCs w:val="24"/>
              </w:rPr>
              <w:t>ние</w:t>
            </w:r>
            <w:proofErr w:type="spellEnd"/>
            <w:r w:rsidRPr="006C6816">
              <w:rPr>
                <w:color w:val="000000"/>
                <w:sz w:val="24"/>
                <w:szCs w:val="24"/>
              </w:rPr>
              <w:t xml:space="preserve"> Саратовская область»</w:t>
            </w:r>
            <w:r>
              <w:rPr>
                <w:color w:val="000000"/>
                <w:sz w:val="24"/>
                <w:szCs w:val="24"/>
              </w:rPr>
              <w:t xml:space="preserve"> в г</w:t>
            </w:r>
            <w:proofErr w:type="gramStart"/>
            <w:r>
              <w:rPr>
                <w:color w:val="000000"/>
                <w:sz w:val="24"/>
                <w:szCs w:val="24"/>
              </w:rPr>
              <w:t>.В</w:t>
            </w:r>
            <w:proofErr w:type="gramEnd"/>
            <w:r>
              <w:rPr>
                <w:color w:val="000000"/>
                <w:sz w:val="24"/>
                <w:szCs w:val="24"/>
              </w:rPr>
              <w:t>ольске</w:t>
            </w:r>
          </w:p>
        </w:tc>
        <w:tc>
          <w:tcPr>
            <w:tcW w:w="4820" w:type="dxa"/>
            <w:shd w:val="clear" w:color="auto" w:fill="auto"/>
            <w:tcMar>
              <w:top w:w="0" w:type="dxa"/>
              <w:left w:w="28" w:type="dxa"/>
              <w:bottom w:w="0" w:type="dxa"/>
              <w:right w:w="28" w:type="dxa"/>
            </w:tcMar>
          </w:tcPr>
          <w:p w:rsidR="003C7241" w:rsidRDefault="003C7241" w:rsidP="005E36ED">
            <w:r w:rsidRPr="002260DA">
              <w:rPr>
                <w:sz w:val="24"/>
                <w:szCs w:val="24"/>
              </w:rPr>
              <w:t xml:space="preserve">Производство </w:t>
            </w:r>
            <w:r>
              <w:rPr>
                <w:sz w:val="24"/>
                <w:szCs w:val="24"/>
              </w:rPr>
              <w:t xml:space="preserve">монтажных </w:t>
            </w:r>
            <w:r w:rsidRPr="002260DA">
              <w:rPr>
                <w:sz w:val="24"/>
                <w:szCs w:val="24"/>
              </w:rPr>
              <w:t>работ</w:t>
            </w:r>
          </w:p>
        </w:tc>
      </w:tr>
      <w:tr w:rsidR="003C7241" w:rsidRPr="00934C03" w:rsidTr="005E36ED">
        <w:tc>
          <w:tcPr>
            <w:tcW w:w="680" w:type="dxa"/>
            <w:tcMar>
              <w:top w:w="0" w:type="dxa"/>
              <w:left w:w="28" w:type="dxa"/>
              <w:bottom w:w="0" w:type="dxa"/>
              <w:right w:w="28" w:type="dxa"/>
            </w:tcMar>
          </w:tcPr>
          <w:p w:rsidR="003C7241" w:rsidRDefault="00BA38C3" w:rsidP="005E36ED">
            <w:pPr>
              <w:jc w:val="center"/>
              <w:rPr>
                <w:sz w:val="24"/>
                <w:szCs w:val="24"/>
              </w:rPr>
            </w:pPr>
            <w:r>
              <w:rPr>
                <w:sz w:val="24"/>
                <w:szCs w:val="24"/>
              </w:rPr>
              <w:t>5</w:t>
            </w:r>
          </w:p>
        </w:tc>
        <w:tc>
          <w:tcPr>
            <w:tcW w:w="4026" w:type="dxa"/>
            <w:shd w:val="clear" w:color="auto" w:fill="auto"/>
            <w:tcMar>
              <w:top w:w="0" w:type="dxa"/>
              <w:left w:w="28" w:type="dxa"/>
              <w:bottom w:w="0" w:type="dxa"/>
              <w:right w:w="28" w:type="dxa"/>
            </w:tcMar>
          </w:tcPr>
          <w:p w:rsidR="003C7241" w:rsidRPr="006C6816" w:rsidRDefault="003C7241" w:rsidP="005E36ED">
            <w:pPr>
              <w:rPr>
                <w:sz w:val="24"/>
                <w:szCs w:val="24"/>
              </w:rPr>
            </w:pPr>
            <w:r>
              <w:rPr>
                <w:color w:val="000000"/>
                <w:sz w:val="24"/>
                <w:szCs w:val="24"/>
              </w:rPr>
              <w:t xml:space="preserve">Филиал </w:t>
            </w:r>
            <w:r w:rsidRPr="006C6816">
              <w:rPr>
                <w:color w:val="000000"/>
                <w:sz w:val="24"/>
                <w:szCs w:val="24"/>
              </w:rPr>
              <w:t xml:space="preserve">АО «Газпром </w:t>
            </w:r>
            <w:proofErr w:type="spellStart"/>
            <w:r w:rsidRPr="006C6816">
              <w:rPr>
                <w:color w:val="000000"/>
                <w:sz w:val="24"/>
                <w:szCs w:val="24"/>
              </w:rPr>
              <w:t>газораспределе</w:t>
            </w:r>
            <w:r>
              <w:rPr>
                <w:color w:val="000000"/>
                <w:sz w:val="24"/>
                <w:szCs w:val="24"/>
              </w:rPr>
              <w:t>-</w:t>
            </w:r>
            <w:r w:rsidRPr="006C6816">
              <w:rPr>
                <w:color w:val="000000"/>
                <w:sz w:val="24"/>
                <w:szCs w:val="24"/>
              </w:rPr>
              <w:t>ние</w:t>
            </w:r>
            <w:proofErr w:type="spellEnd"/>
            <w:r w:rsidRPr="006C6816">
              <w:rPr>
                <w:color w:val="000000"/>
                <w:sz w:val="24"/>
                <w:szCs w:val="24"/>
              </w:rPr>
              <w:t xml:space="preserve"> Саратовская область»</w:t>
            </w:r>
            <w:r>
              <w:rPr>
                <w:color w:val="000000"/>
                <w:sz w:val="24"/>
                <w:szCs w:val="24"/>
              </w:rPr>
              <w:t xml:space="preserve"> в г</w:t>
            </w:r>
            <w:proofErr w:type="gramStart"/>
            <w:r>
              <w:rPr>
                <w:color w:val="000000"/>
                <w:sz w:val="24"/>
                <w:szCs w:val="24"/>
              </w:rPr>
              <w:t>.Е</w:t>
            </w:r>
            <w:proofErr w:type="gramEnd"/>
            <w:r>
              <w:rPr>
                <w:color w:val="000000"/>
                <w:sz w:val="24"/>
                <w:szCs w:val="24"/>
              </w:rPr>
              <w:t>ршове</w:t>
            </w:r>
          </w:p>
        </w:tc>
        <w:tc>
          <w:tcPr>
            <w:tcW w:w="4820" w:type="dxa"/>
            <w:shd w:val="clear" w:color="auto" w:fill="auto"/>
            <w:tcMar>
              <w:top w:w="0" w:type="dxa"/>
              <w:left w:w="28" w:type="dxa"/>
              <w:bottom w:w="0" w:type="dxa"/>
              <w:right w:w="28" w:type="dxa"/>
            </w:tcMar>
          </w:tcPr>
          <w:p w:rsidR="003C7241" w:rsidRDefault="003C7241" w:rsidP="005E36ED">
            <w:r w:rsidRPr="002260DA">
              <w:rPr>
                <w:sz w:val="24"/>
                <w:szCs w:val="24"/>
              </w:rPr>
              <w:t>Производство</w:t>
            </w:r>
            <w:r>
              <w:rPr>
                <w:sz w:val="24"/>
                <w:szCs w:val="24"/>
              </w:rPr>
              <w:t xml:space="preserve"> монтажных </w:t>
            </w:r>
            <w:r w:rsidRPr="002260DA">
              <w:rPr>
                <w:sz w:val="24"/>
                <w:szCs w:val="24"/>
              </w:rPr>
              <w:t xml:space="preserve"> работ</w:t>
            </w:r>
          </w:p>
        </w:tc>
      </w:tr>
      <w:tr w:rsidR="006C6816" w:rsidRPr="00934C03" w:rsidTr="005E36ED">
        <w:tc>
          <w:tcPr>
            <w:tcW w:w="680" w:type="dxa"/>
            <w:tcMar>
              <w:top w:w="0" w:type="dxa"/>
              <w:left w:w="28" w:type="dxa"/>
              <w:bottom w:w="0" w:type="dxa"/>
              <w:right w:w="28" w:type="dxa"/>
            </w:tcMar>
          </w:tcPr>
          <w:p w:rsidR="006C6816" w:rsidRDefault="00BA38C3" w:rsidP="005E36ED">
            <w:pPr>
              <w:jc w:val="center"/>
              <w:rPr>
                <w:sz w:val="24"/>
                <w:szCs w:val="24"/>
              </w:rPr>
            </w:pPr>
            <w:r>
              <w:rPr>
                <w:sz w:val="24"/>
                <w:szCs w:val="24"/>
              </w:rPr>
              <w:t>6</w:t>
            </w:r>
          </w:p>
        </w:tc>
        <w:tc>
          <w:tcPr>
            <w:tcW w:w="4026" w:type="dxa"/>
            <w:shd w:val="clear" w:color="auto" w:fill="auto"/>
            <w:tcMar>
              <w:top w:w="0" w:type="dxa"/>
              <w:left w:w="28" w:type="dxa"/>
              <w:bottom w:w="0" w:type="dxa"/>
              <w:right w:w="28" w:type="dxa"/>
            </w:tcMar>
          </w:tcPr>
          <w:p w:rsidR="006C6816" w:rsidRDefault="006C6816" w:rsidP="005E36ED">
            <w:pPr>
              <w:rPr>
                <w:color w:val="000000"/>
                <w:sz w:val="24"/>
                <w:szCs w:val="24"/>
              </w:rPr>
            </w:pPr>
            <w:r>
              <w:rPr>
                <w:color w:val="000000"/>
                <w:sz w:val="24"/>
                <w:szCs w:val="24"/>
              </w:rPr>
              <w:t>ООО «Полюс»</w:t>
            </w:r>
            <w:r w:rsidR="00FB0658">
              <w:rPr>
                <w:color w:val="000000"/>
                <w:sz w:val="24"/>
                <w:szCs w:val="24"/>
              </w:rPr>
              <w:t xml:space="preserve"> г</w:t>
            </w:r>
            <w:proofErr w:type="gramStart"/>
            <w:r w:rsidR="00FB0658">
              <w:rPr>
                <w:color w:val="000000"/>
                <w:sz w:val="24"/>
                <w:szCs w:val="24"/>
              </w:rPr>
              <w:t>.С</w:t>
            </w:r>
            <w:proofErr w:type="gramEnd"/>
            <w:r w:rsidR="00FB0658">
              <w:rPr>
                <w:color w:val="000000"/>
                <w:sz w:val="24"/>
                <w:szCs w:val="24"/>
              </w:rPr>
              <w:t>аратов</w:t>
            </w:r>
          </w:p>
        </w:tc>
        <w:tc>
          <w:tcPr>
            <w:tcW w:w="4820" w:type="dxa"/>
            <w:shd w:val="clear" w:color="auto" w:fill="auto"/>
            <w:tcMar>
              <w:top w:w="0" w:type="dxa"/>
              <w:left w:w="28" w:type="dxa"/>
              <w:bottom w:w="0" w:type="dxa"/>
              <w:right w:w="28" w:type="dxa"/>
            </w:tcMar>
          </w:tcPr>
          <w:p w:rsidR="006C6816" w:rsidRDefault="009A73BE" w:rsidP="005E36ED">
            <w:pPr>
              <w:jc w:val="both"/>
              <w:rPr>
                <w:sz w:val="24"/>
                <w:szCs w:val="24"/>
              </w:rPr>
            </w:pPr>
            <w:r w:rsidRPr="00EE1D76">
              <w:rPr>
                <w:sz w:val="24"/>
                <w:szCs w:val="24"/>
              </w:rPr>
              <w:t xml:space="preserve">Проектирование </w:t>
            </w:r>
            <w:r>
              <w:rPr>
                <w:sz w:val="24"/>
                <w:szCs w:val="24"/>
              </w:rPr>
              <w:t>и производство работ</w:t>
            </w:r>
          </w:p>
        </w:tc>
      </w:tr>
      <w:tr w:rsidR="006C6816" w:rsidRPr="00934C03" w:rsidTr="005E36ED">
        <w:tc>
          <w:tcPr>
            <w:tcW w:w="680" w:type="dxa"/>
            <w:tcMar>
              <w:top w:w="0" w:type="dxa"/>
              <w:left w:w="28" w:type="dxa"/>
              <w:bottom w:w="0" w:type="dxa"/>
              <w:right w:w="28" w:type="dxa"/>
            </w:tcMar>
          </w:tcPr>
          <w:p w:rsidR="006C6816" w:rsidRDefault="00BA38C3" w:rsidP="005E36ED">
            <w:pPr>
              <w:jc w:val="center"/>
              <w:rPr>
                <w:sz w:val="24"/>
                <w:szCs w:val="24"/>
              </w:rPr>
            </w:pPr>
            <w:r>
              <w:rPr>
                <w:sz w:val="24"/>
                <w:szCs w:val="24"/>
              </w:rPr>
              <w:t>7</w:t>
            </w:r>
          </w:p>
        </w:tc>
        <w:tc>
          <w:tcPr>
            <w:tcW w:w="4026" w:type="dxa"/>
            <w:shd w:val="clear" w:color="auto" w:fill="auto"/>
            <w:tcMar>
              <w:top w:w="0" w:type="dxa"/>
              <w:left w:w="28" w:type="dxa"/>
              <w:bottom w:w="0" w:type="dxa"/>
              <w:right w:w="28" w:type="dxa"/>
            </w:tcMar>
          </w:tcPr>
          <w:p w:rsidR="006C6816" w:rsidRPr="006C6816" w:rsidRDefault="006C6816" w:rsidP="005E36ED">
            <w:pPr>
              <w:jc w:val="both"/>
              <w:rPr>
                <w:sz w:val="24"/>
                <w:szCs w:val="24"/>
              </w:rPr>
            </w:pPr>
            <w:r w:rsidRPr="006C6816">
              <w:rPr>
                <w:color w:val="000000"/>
                <w:sz w:val="24"/>
                <w:szCs w:val="24"/>
              </w:rPr>
              <w:t>ООО «</w:t>
            </w:r>
            <w:proofErr w:type="spellStart"/>
            <w:r w:rsidRPr="006C6816">
              <w:rPr>
                <w:color w:val="000000"/>
                <w:sz w:val="24"/>
                <w:szCs w:val="24"/>
              </w:rPr>
              <w:t>Эльген</w:t>
            </w:r>
            <w:proofErr w:type="spellEnd"/>
            <w:r w:rsidRPr="006C6816">
              <w:rPr>
                <w:color w:val="000000"/>
                <w:sz w:val="24"/>
                <w:szCs w:val="24"/>
              </w:rPr>
              <w:t>»</w:t>
            </w:r>
            <w:r w:rsidR="00BA38C3">
              <w:rPr>
                <w:color w:val="000000"/>
                <w:sz w:val="24"/>
                <w:szCs w:val="24"/>
              </w:rPr>
              <w:t xml:space="preserve"> г</w:t>
            </w:r>
            <w:proofErr w:type="gramStart"/>
            <w:r w:rsidR="00BA38C3">
              <w:rPr>
                <w:color w:val="000000"/>
                <w:sz w:val="24"/>
                <w:szCs w:val="24"/>
              </w:rPr>
              <w:t>.С</w:t>
            </w:r>
            <w:proofErr w:type="gramEnd"/>
            <w:r w:rsidR="00BA38C3">
              <w:rPr>
                <w:color w:val="000000"/>
                <w:sz w:val="24"/>
                <w:szCs w:val="24"/>
              </w:rPr>
              <w:t>аратов</w:t>
            </w:r>
          </w:p>
        </w:tc>
        <w:tc>
          <w:tcPr>
            <w:tcW w:w="4820" w:type="dxa"/>
            <w:shd w:val="clear" w:color="auto" w:fill="auto"/>
            <w:tcMar>
              <w:top w:w="0" w:type="dxa"/>
              <w:left w:w="28" w:type="dxa"/>
              <w:bottom w:w="0" w:type="dxa"/>
              <w:right w:w="28" w:type="dxa"/>
            </w:tcMar>
          </w:tcPr>
          <w:p w:rsidR="006C6816" w:rsidRDefault="003C7241" w:rsidP="005E36ED">
            <w:pPr>
              <w:jc w:val="both"/>
              <w:rPr>
                <w:sz w:val="24"/>
                <w:szCs w:val="24"/>
              </w:rPr>
            </w:pPr>
            <w:r w:rsidRPr="00EE1D76">
              <w:rPr>
                <w:sz w:val="24"/>
                <w:szCs w:val="24"/>
              </w:rPr>
              <w:t xml:space="preserve">Проектирование </w:t>
            </w:r>
            <w:r>
              <w:rPr>
                <w:sz w:val="24"/>
                <w:szCs w:val="24"/>
              </w:rPr>
              <w:t>и производство работ</w:t>
            </w:r>
          </w:p>
        </w:tc>
      </w:tr>
      <w:tr w:rsidR="006C6816" w:rsidRPr="00934C03" w:rsidTr="005E36ED">
        <w:tc>
          <w:tcPr>
            <w:tcW w:w="680" w:type="dxa"/>
            <w:tcMar>
              <w:top w:w="0" w:type="dxa"/>
              <w:left w:w="28" w:type="dxa"/>
              <w:bottom w:w="0" w:type="dxa"/>
              <w:right w:w="28" w:type="dxa"/>
            </w:tcMar>
          </w:tcPr>
          <w:p w:rsidR="006C6816" w:rsidRDefault="00BA38C3" w:rsidP="005E36ED">
            <w:pPr>
              <w:jc w:val="center"/>
              <w:rPr>
                <w:sz w:val="24"/>
                <w:szCs w:val="24"/>
              </w:rPr>
            </w:pPr>
            <w:r>
              <w:rPr>
                <w:sz w:val="24"/>
                <w:szCs w:val="24"/>
              </w:rPr>
              <w:t>8</w:t>
            </w:r>
          </w:p>
        </w:tc>
        <w:tc>
          <w:tcPr>
            <w:tcW w:w="4026" w:type="dxa"/>
            <w:shd w:val="clear" w:color="auto" w:fill="auto"/>
            <w:tcMar>
              <w:top w:w="0" w:type="dxa"/>
              <w:left w:w="28" w:type="dxa"/>
              <w:bottom w:w="0" w:type="dxa"/>
              <w:right w:w="28" w:type="dxa"/>
            </w:tcMar>
          </w:tcPr>
          <w:p w:rsidR="006C6816" w:rsidRPr="006C6816" w:rsidRDefault="006C6816" w:rsidP="005E36ED">
            <w:pPr>
              <w:jc w:val="both"/>
              <w:rPr>
                <w:sz w:val="24"/>
                <w:szCs w:val="24"/>
              </w:rPr>
            </w:pPr>
            <w:r w:rsidRPr="006C6816">
              <w:rPr>
                <w:color w:val="000000"/>
                <w:sz w:val="24"/>
                <w:szCs w:val="24"/>
              </w:rPr>
              <w:t>ООО «ЭНЕРДЖИ»</w:t>
            </w:r>
            <w:r w:rsidR="00BA38C3">
              <w:rPr>
                <w:color w:val="000000"/>
                <w:sz w:val="24"/>
                <w:szCs w:val="24"/>
              </w:rPr>
              <w:t xml:space="preserve"> г</w:t>
            </w:r>
            <w:proofErr w:type="gramStart"/>
            <w:r w:rsidR="00BA38C3">
              <w:rPr>
                <w:color w:val="000000"/>
                <w:sz w:val="24"/>
                <w:szCs w:val="24"/>
              </w:rPr>
              <w:t>.С</w:t>
            </w:r>
            <w:proofErr w:type="gramEnd"/>
            <w:r w:rsidR="00BA38C3">
              <w:rPr>
                <w:color w:val="000000"/>
                <w:sz w:val="24"/>
                <w:szCs w:val="24"/>
              </w:rPr>
              <w:t>аратов</w:t>
            </w:r>
          </w:p>
        </w:tc>
        <w:tc>
          <w:tcPr>
            <w:tcW w:w="4820" w:type="dxa"/>
            <w:shd w:val="clear" w:color="auto" w:fill="auto"/>
            <w:tcMar>
              <w:top w:w="0" w:type="dxa"/>
              <w:left w:w="28" w:type="dxa"/>
              <w:bottom w:w="0" w:type="dxa"/>
              <w:right w:w="28" w:type="dxa"/>
            </w:tcMar>
          </w:tcPr>
          <w:p w:rsidR="006C6816" w:rsidRDefault="003C7241" w:rsidP="005E36ED">
            <w:pPr>
              <w:jc w:val="both"/>
              <w:rPr>
                <w:sz w:val="24"/>
                <w:szCs w:val="24"/>
              </w:rPr>
            </w:pPr>
            <w:r w:rsidRPr="003C7241">
              <w:rPr>
                <w:sz w:val="24"/>
                <w:szCs w:val="24"/>
              </w:rPr>
              <w:t>Производство работ</w:t>
            </w:r>
          </w:p>
        </w:tc>
      </w:tr>
      <w:tr w:rsidR="002E0D52" w:rsidRPr="00934C03" w:rsidTr="005E36ED">
        <w:tc>
          <w:tcPr>
            <w:tcW w:w="680" w:type="dxa"/>
            <w:tcMar>
              <w:top w:w="0" w:type="dxa"/>
              <w:left w:w="28" w:type="dxa"/>
              <w:bottom w:w="0" w:type="dxa"/>
              <w:right w:w="28" w:type="dxa"/>
            </w:tcMar>
          </w:tcPr>
          <w:p w:rsidR="002E0D52" w:rsidRDefault="00BA38C3" w:rsidP="005E36ED">
            <w:pPr>
              <w:ind w:left="57"/>
              <w:jc w:val="center"/>
              <w:rPr>
                <w:sz w:val="24"/>
                <w:szCs w:val="24"/>
              </w:rPr>
            </w:pPr>
            <w:r>
              <w:rPr>
                <w:sz w:val="24"/>
                <w:szCs w:val="24"/>
              </w:rPr>
              <w:t>9</w:t>
            </w:r>
          </w:p>
        </w:tc>
        <w:tc>
          <w:tcPr>
            <w:tcW w:w="4026" w:type="dxa"/>
            <w:shd w:val="clear" w:color="auto" w:fill="auto"/>
            <w:tcMar>
              <w:top w:w="0" w:type="dxa"/>
              <w:left w:w="28" w:type="dxa"/>
              <w:bottom w:w="0" w:type="dxa"/>
              <w:right w:w="28" w:type="dxa"/>
            </w:tcMar>
          </w:tcPr>
          <w:p w:rsidR="002E0D52" w:rsidRPr="006C6816" w:rsidRDefault="006C6816" w:rsidP="005E36ED">
            <w:pPr>
              <w:jc w:val="both"/>
              <w:rPr>
                <w:sz w:val="24"/>
                <w:szCs w:val="24"/>
              </w:rPr>
            </w:pPr>
            <w:r w:rsidRPr="006C6816">
              <w:rPr>
                <w:bCs/>
                <w:sz w:val="24"/>
                <w:szCs w:val="24"/>
              </w:rPr>
              <w:t>ООО «Воздух в дом»</w:t>
            </w:r>
            <w:r w:rsidR="00BA38C3">
              <w:rPr>
                <w:bCs/>
                <w:sz w:val="24"/>
                <w:szCs w:val="24"/>
              </w:rPr>
              <w:t xml:space="preserve"> г</w:t>
            </w:r>
            <w:proofErr w:type="gramStart"/>
            <w:r w:rsidR="00BA38C3">
              <w:rPr>
                <w:bCs/>
                <w:sz w:val="24"/>
                <w:szCs w:val="24"/>
              </w:rPr>
              <w:t>.С</w:t>
            </w:r>
            <w:proofErr w:type="gramEnd"/>
            <w:r w:rsidR="00BA38C3">
              <w:rPr>
                <w:bCs/>
                <w:sz w:val="24"/>
                <w:szCs w:val="24"/>
              </w:rPr>
              <w:t>аратов</w:t>
            </w:r>
          </w:p>
        </w:tc>
        <w:tc>
          <w:tcPr>
            <w:tcW w:w="4820" w:type="dxa"/>
            <w:shd w:val="clear" w:color="auto" w:fill="auto"/>
            <w:tcMar>
              <w:top w:w="0" w:type="dxa"/>
              <w:left w:w="28" w:type="dxa"/>
              <w:bottom w:w="0" w:type="dxa"/>
              <w:right w:w="28" w:type="dxa"/>
            </w:tcMar>
          </w:tcPr>
          <w:p w:rsidR="002E0D52" w:rsidRPr="003C7241" w:rsidRDefault="003C7241" w:rsidP="005E36ED">
            <w:pPr>
              <w:jc w:val="both"/>
              <w:rPr>
                <w:sz w:val="24"/>
                <w:szCs w:val="24"/>
              </w:rPr>
            </w:pPr>
            <w:r w:rsidRPr="003C7241">
              <w:rPr>
                <w:sz w:val="24"/>
                <w:szCs w:val="24"/>
              </w:rPr>
              <w:t>Производство работ</w:t>
            </w:r>
          </w:p>
        </w:tc>
      </w:tr>
      <w:tr w:rsidR="003C7241" w:rsidRPr="00934C03" w:rsidTr="005E36ED">
        <w:tc>
          <w:tcPr>
            <w:tcW w:w="680" w:type="dxa"/>
            <w:tcMar>
              <w:top w:w="0" w:type="dxa"/>
              <w:left w:w="28" w:type="dxa"/>
              <w:bottom w:w="0" w:type="dxa"/>
              <w:right w:w="28" w:type="dxa"/>
            </w:tcMar>
          </w:tcPr>
          <w:p w:rsidR="003C7241" w:rsidRDefault="00BA38C3" w:rsidP="005E36ED">
            <w:pPr>
              <w:ind w:left="57"/>
              <w:jc w:val="center"/>
              <w:rPr>
                <w:sz w:val="24"/>
                <w:szCs w:val="24"/>
              </w:rPr>
            </w:pPr>
            <w:r>
              <w:rPr>
                <w:sz w:val="24"/>
                <w:szCs w:val="24"/>
              </w:rPr>
              <w:t>10</w:t>
            </w:r>
          </w:p>
        </w:tc>
        <w:tc>
          <w:tcPr>
            <w:tcW w:w="4026" w:type="dxa"/>
            <w:shd w:val="clear" w:color="auto" w:fill="auto"/>
            <w:tcMar>
              <w:top w:w="0" w:type="dxa"/>
              <w:left w:w="28" w:type="dxa"/>
              <w:bottom w:w="0" w:type="dxa"/>
              <w:right w:w="28" w:type="dxa"/>
            </w:tcMar>
          </w:tcPr>
          <w:p w:rsidR="003C7241" w:rsidRPr="006C6816" w:rsidRDefault="003C7241" w:rsidP="005E36ED">
            <w:pPr>
              <w:jc w:val="both"/>
              <w:rPr>
                <w:bCs/>
                <w:sz w:val="24"/>
                <w:szCs w:val="24"/>
              </w:rPr>
            </w:pPr>
            <w:r>
              <w:rPr>
                <w:bCs/>
                <w:sz w:val="24"/>
                <w:szCs w:val="24"/>
              </w:rPr>
              <w:t>ООО «</w:t>
            </w:r>
            <w:proofErr w:type="spellStart"/>
            <w:r>
              <w:rPr>
                <w:bCs/>
                <w:sz w:val="24"/>
                <w:szCs w:val="24"/>
              </w:rPr>
              <w:t>БюджетПроектСтрой</w:t>
            </w:r>
            <w:proofErr w:type="spellEnd"/>
            <w:r>
              <w:rPr>
                <w:bCs/>
                <w:sz w:val="24"/>
                <w:szCs w:val="24"/>
              </w:rPr>
              <w:t>»</w:t>
            </w:r>
          </w:p>
        </w:tc>
        <w:tc>
          <w:tcPr>
            <w:tcW w:w="4820" w:type="dxa"/>
            <w:shd w:val="clear" w:color="auto" w:fill="auto"/>
            <w:tcMar>
              <w:top w:w="0" w:type="dxa"/>
              <w:left w:w="28" w:type="dxa"/>
              <w:bottom w:w="0" w:type="dxa"/>
              <w:right w:w="28" w:type="dxa"/>
            </w:tcMar>
          </w:tcPr>
          <w:p w:rsidR="003C7241" w:rsidRPr="003C7241" w:rsidRDefault="003C7241" w:rsidP="005E36ED">
            <w:r w:rsidRPr="003C7241">
              <w:rPr>
                <w:sz w:val="24"/>
                <w:szCs w:val="24"/>
              </w:rPr>
              <w:t>Производство работ</w:t>
            </w:r>
          </w:p>
        </w:tc>
      </w:tr>
      <w:tr w:rsidR="003C7241" w:rsidRPr="00934C03" w:rsidTr="005E36ED">
        <w:tc>
          <w:tcPr>
            <w:tcW w:w="680" w:type="dxa"/>
            <w:tcMar>
              <w:top w:w="0" w:type="dxa"/>
              <w:left w:w="28" w:type="dxa"/>
              <w:bottom w:w="0" w:type="dxa"/>
              <w:right w:w="28" w:type="dxa"/>
            </w:tcMar>
          </w:tcPr>
          <w:p w:rsidR="003C7241" w:rsidRDefault="00BA38C3" w:rsidP="005E36ED">
            <w:pPr>
              <w:ind w:left="57"/>
              <w:jc w:val="center"/>
              <w:rPr>
                <w:sz w:val="24"/>
                <w:szCs w:val="24"/>
              </w:rPr>
            </w:pPr>
            <w:r>
              <w:rPr>
                <w:sz w:val="24"/>
                <w:szCs w:val="24"/>
              </w:rPr>
              <w:t>11</w:t>
            </w:r>
          </w:p>
        </w:tc>
        <w:tc>
          <w:tcPr>
            <w:tcW w:w="4026" w:type="dxa"/>
            <w:shd w:val="clear" w:color="auto" w:fill="auto"/>
            <w:tcMar>
              <w:top w:w="0" w:type="dxa"/>
              <w:left w:w="28" w:type="dxa"/>
              <w:bottom w:w="0" w:type="dxa"/>
              <w:right w:w="28" w:type="dxa"/>
            </w:tcMar>
          </w:tcPr>
          <w:p w:rsidR="003C7241" w:rsidRDefault="003C7241" w:rsidP="005E36ED">
            <w:pPr>
              <w:jc w:val="both"/>
              <w:rPr>
                <w:bCs/>
                <w:sz w:val="24"/>
                <w:szCs w:val="24"/>
              </w:rPr>
            </w:pPr>
            <w:r>
              <w:rPr>
                <w:bCs/>
                <w:sz w:val="24"/>
                <w:szCs w:val="24"/>
              </w:rPr>
              <w:t>ООО «</w:t>
            </w:r>
            <w:proofErr w:type="spellStart"/>
            <w:r>
              <w:rPr>
                <w:bCs/>
                <w:sz w:val="24"/>
                <w:szCs w:val="24"/>
              </w:rPr>
              <w:t>Центр</w:t>
            </w:r>
            <w:r w:rsidR="00BA38C3">
              <w:rPr>
                <w:bCs/>
                <w:sz w:val="24"/>
                <w:szCs w:val="24"/>
              </w:rPr>
              <w:t>П</w:t>
            </w:r>
            <w:r>
              <w:rPr>
                <w:bCs/>
                <w:sz w:val="24"/>
                <w:szCs w:val="24"/>
              </w:rPr>
              <w:t>роект</w:t>
            </w:r>
            <w:proofErr w:type="spellEnd"/>
            <w:r>
              <w:rPr>
                <w:bCs/>
                <w:sz w:val="24"/>
                <w:szCs w:val="24"/>
              </w:rPr>
              <w:t>»</w:t>
            </w:r>
            <w:r w:rsidR="00BA38C3">
              <w:rPr>
                <w:bCs/>
                <w:sz w:val="24"/>
                <w:szCs w:val="24"/>
              </w:rPr>
              <w:t xml:space="preserve"> г</w:t>
            </w:r>
            <w:proofErr w:type="gramStart"/>
            <w:r w:rsidR="00BA38C3">
              <w:rPr>
                <w:bCs/>
                <w:sz w:val="24"/>
                <w:szCs w:val="24"/>
              </w:rPr>
              <w:t>.С</w:t>
            </w:r>
            <w:proofErr w:type="gramEnd"/>
            <w:r w:rsidR="00BA38C3">
              <w:rPr>
                <w:bCs/>
                <w:sz w:val="24"/>
                <w:szCs w:val="24"/>
              </w:rPr>
              <w:t>аратов</w:t>
            </w:r>
          </w:p>
        </w:tc>
        <w:tc>
          <w:tcPr>
            <w:tcW w:w="4820" w:type="dxa"/>
            <w:shd w:val="clear" w:color="auto" w:fill="auto"/>
            <w:tcMar>
              <w:top w:w="0" w:type="dxa"/>
              <w:left w:w="28" w:type="dxa"/>
              <w:bottom w:w="0" w:type="dxa"/>
              <w:right w:w="28" w:type="dxa"/>
            </w:tcMar>
          </w:tcPr>
          <w:p w:rsidR="003C7241" w:rsidRDefault="003C7241" w:rsidP="005E36ED">
            <w:r w:rsidRPr="00EE1D76">
              <w:rPr>
                <w:sz w:val="24"/>
                <w:szCs w:val="24"/>
              </w:rPr>
              <w:t>Проектирование объектов</w:t>
            </w:r>
          </w:p>
        </w:tc>
      </w:tr>
    </w:tbl>
    <w:p w:rsidR="00113D0B" w:rsidRPr="00113D0B" w:rsidRDefault="00113D0B" w:rsidP="005E36ED">
      <w:pPr>
        <w:pStyle w:val="ConsPlusNormal"/>
        <w:jc w:val="both"/>
        <w:rPr>
          <w:rFonts w:ascii="Times New Roman" w:hAnsi="Times New Roman" w:cs="Times New Roman"/>
          <w:sz w:val="24"/>
          <w:szCs w:val="24"/>
        </w:rPr>
      </w:pPr>
    </w:p>
    <w:p w:rsidR="007C1BD7"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8.  </w:t>
      </w:r>
      <w:proofErr w:type="gramStart"/>
      <w:r w:rsidRPr="00113D0B">
        <w:rPr>
          <w:rFonts w:ascii="Times New Roman" w:hAnsi="Times New Roman" w:cs="Times New Roman"/>
          <w:sz w:val="24"/>
          <w:szCs w:val="24"/>
        </w:rPr>
        <w:t>Действия  по  развертыванию практики (перечень мероприятий, которые</w:t>
      </w:r>
      <w:proofErr w:type="gramEnd"/>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были предприняты для того, чтобы реализовать практику):</w:t>
      </w:r>
    </w:p>
    <w:p w:rsidR="00113D0B" w:rsidRPr="00113D0B" w:rsidRDefault="00113D0B" w:rsidP="005E36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4205"/>
        <w:gridCol w:w="4206"/>
      </w:tblGrid>
      <w:tr w:rsidR="00113D0B" w:rsidRPr="00113D0B">
        <w:tc>
          <w:tcPr>
            <w:tcW w:w="677"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w:t>
            </w:r>
          </w:p>
        </w:tc>
        <w:tc>
          <w:tcPr>
            <w:tcW w:w="4205"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Описание мероприятия</w:t>
            </w:r>
          </w:p>
        </w:tc>
        <w:tc>
          <w:tcPr>
            <w:tcW w:w="4206"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Исполнитель</w:t>
            </w:r>
          </w:p>
        </w:tc>
      </w:tr>
      <w:tr w:rsidR="00960F4B" w:rsidRPr="00113D0B">
        <w:tc>
          <w:tcPr>
            <w:tcW w:w="677" w:type="dxa"/>
          </w:tcPr>
          <w:p w:rsidR="00960F4B" w:rsidRPr="00113D0B" w:rsidRDefault="00960F4B"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205" w:type="dxa"/>
          </w:tcPr>
          <w:p w:rsidR="00960F4B" w:rsidRPr="00113D0B" w:rsidRDefault="00B212F1" w:rsidP="00B212F1">
            <w:pPr>
              <w:pStyle w:val="ConsPlusNormal"/>
              <w:rPr>
                <w:rFonts w:ascii="Times New Roman" w:hAnsi="Times New Roman" w:cs="Times New Roman"/>
                <w:sz w:val="24"/>
                <w:szCs w:val="24"/>
              </w:rPr>
            </w:pPr>
            <w:r>
              <w:rPr>
                <w:rFonts w:ascii="Times New Roman" w:hAnsi="Times New Roman" w:cs="Times New Roman"/>
                <w:sz w:val="24"/>
                <w:szCs w:val="24"/>
              </w:rPr>
              <w:t xml:space="preserve">Создание </w:t>
            </w:r>
            <w:r w:rsidR="00960F4B">
              <w:rPr>
                <w:rFonts w:ascii="Times New Roman" w:hAnsi="Times New Roman" w:cs="Times New Roman"/>
                <w:sz w:val="24"/>
                <w:szCs w:val="24"/>
              </w:rPr>
              <w:t xml:space="preserve"> координационного совета </w:t>
            </w:r>
            <w:proofErr w:type="gramStart"/>
            <w:r w:rsidR="00960F4B">
              <w:rPr>
                <w:rFonts w:ascii="Times New Roman" w:hAnsi="Times New Roman" w:cs="Times New Roman"/>
                <w:sz w:val="24"/>
                <w:szCs w:val="24"/>
              </w:rPr>
              <w:t>согласно распоряжения</w:t>
            </w:r>
            <w:proofErr w:type="gramEnd"/>
            <w:r w:rsidR="00960F4B">
              <w:rPr>
                <w:rFonts w:ascii="Times New Roman" w:hAnsi="Times New Roman" w:cs="Times New Roman"/>
                <w:sz w:val="24"/>
                <w:szCs w:val="24"/>
              </w:rPr>
              <w:t xml:space="preserve"> главы </w:t>
            </w:r>
            <w:proofErr w:type="spellStart"/>
            <w:r w:rsidR="00960F4B">
              <w:rPr>
                <w:rFonts w:ascii="Times New Roman" w:hAnsi="Times New Roman" w:cs="Times New Roman"/>
                <w:sz w:val="24"/>
                <w:szCs w:val="24"/>
              </w:rPr>
              <w:lastRenderedPageBreak/>
              <w:t>Ершовского</w:t>
            </w:r>
            <w:proofErr w:type="spellEnd"/>
            <w:r w:rsidR="00960F4B">
              <w:rPr>
                <w:rFonts w:ascii="Times New Roman" w:hAnsi="Times New Roman" w:cs="Times New Roman"/>
                <w:sz w:val="24"/>
                <w:szCs w:val="24"/>
              </w:rPr>
              <w:t xml:space="preserve"> МР с целью организации</w:t>
            </w:r>
            <w:r>
              <w:rPr>
                <w:rFonts w:ascii="Times New Roman" w:hAnsi="Times New Roman" w:cs="Times New Roman"/>
                <w:sz w:val="24"/>
                <w:szCs w:val="24"/>
              </w:rPr>
              <w:t>, координации</w:t>
            </w:r>
            <w:r w:rsidR="00960F4B">
              <w:rPr>
                <w:rFonts w:ascii="Times New Roman" w:hAnsi="Times New Roman" w:cs="Times New Roman"/>
                <w:sz w:val="24"/>
                <w:szCs w:val="24"/>
              </w:rPr>
              <w:t xml:space="preserve"> мероприятий, </w:t>
            </w:r>
            <w:r w:rsidR="007E1052">
              <w:rPr>
                <w:rFonts w:ascii="Times New Roman" w:hAnsi="Times New Roman" w:cs="Times New Roman"/>
                <w:sz w:val="24"/>
                <w:szCs w:val="24"/>
              </w:rPr>
              <w:t xml:space="preserve">необходимых действий по </w:t>
            </w:r>
            <w:r w:rsidR="00960F4B">
              <w:rPr>
                <w:rFonts w:ascii="Times New Roman" w:hAnsi="Times New Roman" w:cs="Times New Roman"/>
                <w:sz w:val="24"/>
                <w:szCs w:val="24"/>
              </w:rPr>
              <w:t>оперативно</w:t>
            </w:r>
            <w:r w:rsidR="007E1052">
              <w:rPr>
                <w:rFonts w:ascii="Times New Roman" w:hAnsi="Times New Roman" w:cs="Times New Roman"/>
                <w:sz w:val="24"/>
                <w:szCs w:val="24"/>
              </w:rPr>
              <w:t>му</w:t>
            </w:r>
            <w:r w:rsidR="00960F4B">
              <w:rPr>
                <w:rFonts w:ascii="Times New Roman" w:hAnsi="Times New Roman" w:cs="Times New Roman"/>
                <w:sz w:val="24"/>
                <w:szCs w:val="24"/>
              </w:rPr>
              <w:t xml:space="preserve"> решени</w:t>
            </w:r>
            <w:r w:rsidR="007E1052">
              <w:rPr>
                <w:rFonts w:ascii="Times New Roman" w:hAnsi="Times New Roman" w:cs="Times New Roman"/>
                <w:sz w:val="24"/>
                <w:szCs w:val="24"/>
              </w:rPr>
              <w:t>ю возникающих проблем и вопросов</w:t>
            </w:r>
            <w:r w:rsidR="00960F4B">
              <w:rPr>
                <w:rFonts w:ascii="Times New Roman" w:hAnsi="Times New Roman" w:cs="Times New Roman"/>
                <w:sz w:val="24"/>
                <w:szCs w:val="24"/>
              </w:rPr>
              <w:t xml:space="preserve"> </w:t>
            </w:r>
            <w:r w:rsidR="007E1052">
              <w:rPr>
                <w:rFonts w:ascii="Times New Roman" w:hAnsi="Times New Roman" w:cs="Times New Roman"/>
                <w:sz w:val="24"/>
                <w:szCs w:val="24"/>
              </w:rPr>
              <w:t>в процессе реализации программы  по переводу на индивидуальное отопление  квартир жилых домов.</w:t>
            </w:r>
          </w:p>
        </w:tc>
        <w:tc>
          <w:tcPr>
            <w:tcW w:w="4206" w:type="dxa"/>
          </w:tcPr>
          <w:p w:rsidR="00960F4B" w:rsidRPr="00113D0B" w:rsidRDefault="007E1052" w:rsidP="007E105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депутаты </w:t>
            </w:r>
            <w:r>
              <w:rPr>
                <w:rFonts w:ascii="Times New Roman" w:hAnsi="Times New Roman" w:cs="Times New Roman"/>
                <w:sz w:val="24"/>
                <w:szCs w:val="24"/>
              </w:rPr>
              <w:lastRenderedPageBreak/>
              <w:t>Совета МО город Ершов, общественный совет</w:t>
            </w:r>
            <w:r w:rsidR="005D01B0">
              <w:rPr>
                <w:rFonts w:ascii="Times New Roman" w:hAnsi="Times New Roman" w:cs="Times New Roman"/>
                <w:sz w:val="24"/>
                <w:szCs w:val="24"/>
              </w:rPr>
              <w:t xml:space="preserve"> района</w:t>
            </w:r>
            <w:r>
              <w:rPr>
                <w:rFonts w:ascii="Times New Roman" w:hAnsi="Times New Roman" w:cs="Times New Roman"/>
                <w:sz w:val="24"/>
                <w:szCs w:val="24"/>
              </w:rPr>
              <w:t xml:space="preserve">, </w:t>
            </w:r>
            <w:r w:rsidR="005D01B0">
              <w:rPr>
                <w:rFonts w:ascii="Times New Roman" w:hAnsi="Times New Roman" w:cs="Times New Roman"/>
                <w:sz w:val="24"/>
                <w:szCs w:val="24"/>
              </w:rPr>
              <w:t xml:space="preserve">СМИ, </w:t>
            </w:r>
            <w:r>
              <w:rPr>
                <w:rFonts w:ascii="Times New Roman" w:hAnsi="Times New Roman" w:cs="Times New Roman"/>
                <w:sz w:val="24"/>
                <w:szCs w:val="24"/>
              </w:rPr>
              <w:t>председатели советов домов, УК.</w:t>
            </w:r>
          </w:p>
        </w:tc>
      </w:tr>
      <w:tr w:rsidR="004467F9" w:rsidRPr="00113D0B">
        <w:tc>
          <w:tcPr>
            <w:tcW w:w="677" w:type="dxa"/>
          </w:tcPr>
          <w:p w:rsidR="004467F9" w:rsidRPr="00113D0B" w:rsidRDefault="00960F4B"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205" w:type="dxa"/>
          </w:tcPr>
          <w:p w:rsidR="004467F9" w:rsidRPr="00113D0B" w:rsidRDefault="004467F9" w:rsidP="004467F9">
            <w:pPr>
              <w:pStyle w:val="ConsPlusNormal"/>
              <w:rPr>
                <w:rFonts w:ascii="Times New Roman" w:hAnsi="Times New Roman" w:cs="Times New Roman"/>
                <w:sz w:val="24"/>
                <w:szCs w:val="24"/>
              </w:rPr>
            </w:pPr>
            <w:r>
              <w:rPr>
                <w:rFonts w:ascii="Times New Roman" w:hAnsi="Times New Roman" w:cs="Times New Roman"/>
                <w:sz w:val="24"/>
                <w:szCs w:val="24"/>
              </w:rPr>
              <w:t>Широкое информирование населения в СМИ и на официальном сайте администрации о предстоящей реализации программы  по переводу на индивидуальное отопление  квартир жилых домов.</w:t>
            </w:r>
          </w:p>
        </w:tc>
        <w:tc>
          <w:tcPr>
            <w:tcW w:w="4206" w:type="dxa"/>
          </w:tcPr>
          <w:p w:rsidR="004467F9" w:rsidRPr="00113D0B" w:rsidRDefault="004467F9" w:rsidP="004467F9">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w:t>
            </w:r>
          </w:p>
        </w:tc>
      </w:tr>
      <w:tr w:rsidR="004467F9" w:rsidRPr="00113D0B">
        <w:tc>
          <w:tcPr>
            <w:tcW w:w="677" w:type="dxa"/>
          </w:tcPr>
          <w:p w:rsidR="004467F9" w:rsidRDefault="00960F4B"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4205" w:type="dxa"/>
          </w:tcPr>
          <w:p w:rsidR="004467F9" w:rsidRDefault="00A5110F" w:rsidP="004467F9">
            <w:pPr>
              <w:pStyle w:val="ConsPlusNormal"/>
              <w:rPr>
                <w:rFonts w:ascii="Times New Roman" w:hAnsi="Times New Roman" w:cs="Times New Roman"/>
                <w:sz w:val="24"/>
                <w:szCs w:val="24"/>
              </w:rPr>
            </w:pPr>
            <w:r>
              <w:rPr>
                <w:rFonts w:ascii="Times New Roman" w:hAnsi="Times New Roman" w:cs="Times New Roman"/>
                <w:sz w:val="24"/>
                <w:szCs w:val="24"/>
              </w:rPr>
              <w:t>Обсуждение предстоящей реализации программы  по переводу на индивидуальное отопление  квартир жилых домов с общественностью города.</w:t>
            </w:r>
          </w:p>
        </w:tc>
        <w:tc>
          <w:tcPr>
            <w:tcW w:w="4206" w:type="dxa"/>
          </w:tcPr>
          <w:p w:rsidR="004467F9" w:rsidRDefault="00A5110F" w:rsidP="004467F9">
            <w:pPr>
              <w:pStyle w:val="ConsPlusNormal"/>
              <w:rPr>
                <w:rFonts w:ascii="Times New Roman" w:hAnsi="Times New Roman" w:cs="Times New Roman"/>
                <w:sz w:val="24"/>
                <w:szCs w:val="24"/>
              </w:rPr>
            </w:pPr>
            <w:r>
              <w:rPr>
                <w:rFonts w:ascii="Times New Roman" w:hAnsi="Times New Roman" w:cs="Times New Roman"/>
                <w:sz w:val="24"/>
                <w:szCs w:val="24"/>
              </w:rPr>
              <w:t>Общественный совет района</w:t>
            </w:r>
          </w:p>
          <w:p w:rsidR="00EB51A3" w:rsidRDefault="00EB51A3" w:rsidP="004467F9">
            <w:pPr>
              <w:pStyle w:val="ConsPlusNormal"/>
              <w:rPr>
                <w:rFonts w:ascii="Times New Roman" w:hAnsi="Times New Roman" w:cs="Times New Roman"/>
                <w:sz w:val="24"/>
                <w:szCs w:val="24"/>
              </w:rPr>
            </w:pPr>
          </w:p>
        </w:tc>
      </w:tr>
      <w:tr w:rsidR="00A5110F" w:rsidRPr="00113D0B">
        <w:tc>
          <w:tcPr>
            <w:tcW w:w="677" w:type="dxa"/>
          </w:tcPr>
          <w:p w:rsidR="00A5110F" w:rsidRDefault="00960F4B"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205" w:type="dxa"/>
          </w:tcPr>
          <w:p w:rsidR="00A5110F" w:rsidRDefault="00A5110F" w:rsidP="004467F9">
            <w:pPr>
              <w:pStyle w:val="ConsPlusNormal"/>
              <w:rPr>
                <w:rFonts w:ascii="Times New Roman" w:hAnsi="Times New Roman" w:cs="Times New Roman"/>
                <w:sz w:val="24"/>
                <w:szCs w:val="24"/>
              </w:rPr>
            </w:pPr>
            <w:r>
              <w:rPr>
                <w:rFonts w:ascii="Times New Roman" w:hAnsi="Times New Roman" w:cs="Times New Roman"/>
                <w:sz w:val="24"/>
                <w:szCs w:val="24"/>
              </w:rPr>
              <w:t>Проведение уличных собраний граждан с целью разъяснения этапов проведения работ.</w:t>
            </w:r>
          </w:p>
        </w:tc>
        <w:tc>
          <w:tcPr>
            <w:tcW w:w="4206" w:type="dxa"/>
          </w:tcPr>
          <w:p w:rsidR="00A5110F" w:rsidRDefault="00A5110F" w:rsidP="004467F9">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председатели советов домов, УК.</w:t>
            </w:r>
          </w:p>
        </w:tc>
      </w:tr>
      <w:tr w:rsidR="00A5110F" w:rsidRPr="00113D0B">
        <w:tc>
          <w:tcPr>
            <w:tcW w:w="677" w:type="dxa"/>
          </w:tcPr>
          <w:p w:rsidR="00A5110F" w:rsidRDefault="00960F4B" w:rsidP="005E36E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205" w:type="dxa"/>
          </w:tcPr>
          <w:p w:rsidR="00A5110F" w:rsidRDefault="00A5110F" w:rsidP="004467F9">
            <w:pPr>
              <w:pStyle w:val="ConsPlusNormal"/>
              <w:rPr>
                <w:rFonts w:ascii="Times New Roman" w:hAnsi="Times New Roman" w:cs="Times New Roman"/>
                <w:sz w:val="24"/>
                <w:szCs w:val="24"/>
              </w:rPr>
            </w:pPr>
            <w:r>
              <w:rPr>
                <w:rFonts w:ascii="Times New Roman" w:hAnsi="Times New Roman" w:cs="Times New Roman"/>
                <w:sz w:val="24"/>
                <w:szCs w:val="24"/>
              </w:rPr>
              <w:t>Определение квартир, собственники которых оказались в трудной жизненной ситуации и пустующих жилых помещений.</w:t>
            </w:r>
          </w:p>
        </w:tc>
        <w:tc>
          <w:tcPr>
            <w:tcW w:w="4206" w:type="dxa"/>
          </w:tcPr>
          <w:p w:rsidR="00A5110F" w:rsidRDefault="00A5110F" w:rsidP="004467F9">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председатели советов домов, УК.</w:t>
            </w:r>
          </w:p>
        </w:tc>
      </w:tr>
      <w:tr w:rsidR="00B45753" w:rsidRPr="00934C03" w:rsidTr="005E36ED">
        <w:tc>
          <w:tcPr>
            <w:tcW w:w="677" w:type="dxa"/>
            <w:tcBorders>
              <w:top w:val="single" w:sz="4" w:space="0" w:color="auto"/>
              <w:left w:val="single" w:sz="4" w:space="0" w:color="auto"/>
              <w:bottom w:val="single" w:sz="4" w:space="0" w:color="auto"/>
              <w:right w:val="single" w:sz="4" w:space="0" w:color="auto"/>
            </w:tcBorders>
          </w:tcPr>
          <w:p w:rsidR="00B45753" w:rsidRPr="00B45753" w:rsidRDefault="00960F4B" w:rsidP="00A5110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4205"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A84B8F" w:rsidP="005E36ED">
            <w:pPr>
              <w:pStyle w:val="ConsPlusNormal"/>
              <w:rPr>
                <w:rFonts w:ascii="Times New Roman" w:hAnsi="Times New Roman" w:cs="Times New Roman"/>
                <w:sz w:val="24"/>
                <w:szCs w:val="24"/>
              </w:rPr>
            </w:pPr>
            <w:r>
              <w:rPr>
                <w:rFonts w:ascii="Times New Roman" w:hAnsi="Times New Roman" w:cs="Times New Roman"/>
                <w:sz w:val="24"/>
                <w:szCs w:val="24"/>
              </w:rPr>
              <w:t>Подписание соглашений о совместном производстве работ по пе</w:t>
            </w:r>
            <w:r w:rsidR="00A66018">
              <w:rPr>
                <w:rFonts w:ascii="Times New Roman" w:hAnsi="Times New Roman" w:cs="Times New Roman"/>
                <w:sz w:val="24"/>
                <w:szCs w:val="24"/>
              </w:rPr>
              <w:t>реводу на индивид</w:t>
            </w:r>
            <w:r>
              <w:rPr>
                <w:rFonts w:ascii="Times New Roman" w:hAnsi="Times New Roman" w:cs="Times New Roman"/>
                <w:sz w:val="24"/>
                <w:szCs w:val="24"/>
              </w:rPr>
              <w:t xml:space="preserve">уальное отопление жилых помещений </w:t>
            </w:r>
            <w:r w:rsidR="00B45753" w:rsidRPr="00B45753">
              <w:rPr>
                <w:rFonts w:ascii="Times New Roman" w:hAnsi="Times New Roman" w:cs="Times New Roman"/>
                <w:sz w:val="24"/>
                <w:szCs w:val="24"/>
              </w:rPr>
              <w:t xml:space="preserve"> </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A84B8F" w:rsidP="005E36ED">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 жители-собственники жилых помещений</w:t>
            </w:r>
          </w:p>
          <w:p w:rsidR="00B45753" w:rsidRPr="00B45753" w:rsidRDefault="00B45753" w:rsidP="005E36ED">
            <w:pPr>
              <w:pStyle w:val="ConsPlusNormal"/>
              <w:rPr>
                <w:rFonts w:ascii="Times New Roman" w:hAnsi="Times New Roman" w:cs="Times New Roman"/>
                <w:sz w:val="24"/>
                <w:szCs w:val="24"/>
              </w:rPr>
            </w:pPr>
          </w:p>
        </w:tc>
      </w:tr>
      <w:tr w:rsidR="00B45753" w:rsidRPr="00934C03" w:rsidTr="005E36ED">
        <w:tc>
          <w:tcPr>
            <w:tcW w:w="677" w:type="dxa"/>
            <w:tcBorders>
              <w:top w:val="single" w:sz="4" w:space="0" w:color="auto"/>
              <w:left w:val="single" w:sz="4" w:space="0" w:color="auto"/>
              <w:bottom w:val="single" w:sz="4" w:space="0" w:color="auto"/>
              <w:right w:val="single" w:sz="4" w:space="0" w:color="auto"/>
            </w:tcBorders>
          </w:tcPr>
          <w:p w:rsidR="00B45753" w:rsidRPr="00B45753" w:rsidRDefault="00960F4B" w:rsidP="00A5110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4205"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A84B8F" w:rsidP="005E36ED">
            <w:pPr>
              <w:pStyle w:val="ConsPlusNormal"/>
              <w:rPr>
                <w:rFonts w:ascii="Times New Roman" w:hAnsi="Times New Roman" w:cs="Times New Roman"/>
                <w:sz w:val="24"/>
                <w:szCs w:val="24"/>
              </w:rPr>
            </w:pPr>
            <w:r>
              <w:rPr>
                <w:rFonts w:ascii="Times New Roman" w:hAnsi="Times New Roman" w:cs="Times New Roman"/>
                <w:sz w:val="24"/>
                <w:szCs w:val="24"/>
              </w:rPr>
              <w:t xml:space="preserve">Разработка проектов реконструкции сети </w:t>
            </w:r>
            <w:proofErr w:type="spellStart"/>
            <w:r>
              <w:rPr>
                <w:rFonts w:ascii="Times New Roman" w:hAnsi="Times New Roman" w:cs="Times New Roman"/>
                <w:sz w:val="24"/>
                <w:szCs w:val="24"/>
              </w:rPr>
              <w:t>газопотребления</w:t>
            </w:r>
            <w:proofErr w:type="spellEnd"/>
            <w:r>
              <w:rPr>
                <w:rFonts w:ascii="Times New Roman" w:hAnsi="Times New Roman" w:cs="Times New Roman"/>
                <w:sz w:val="24"/>
                <w:szCs w:val="24"/>
              </w:rPr>
              <w:t xml:space="preserve"> в жилых помещениях</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B45753" w:rsidRPr="00A84B8F" w:rsidRDefault="00A84B8F" w:rsidP="005E36ED">
            <w:pPr>
              <w:pStyle w:val="ConsPlusNormal"/>
              <w:rPr>
                <w:rFonts w:ascii="Times New Roman" w:hAnsi="Times New Roman" w:cs="Times New Roman"/>
                <w:sz w:val="24"/>
                <w:szCs w:val="24"/>
              </w:rPr>
            </w:pPr>
            <w:r w:rsidRPr="00A84B8F">
              <w:rPr>
                <w:rFonts w:ascii="Times New Roman" w:hAnsi="Times New Roman" w:cs="Times New Roman"/>
                <w:color w:val="000000"/>
                <w:sz w:val="24"/>
                <w:szCs w:val="24"/>
              </w:rPr>
              <w:t xml:space="preserve">Филиал АО «Газпром </w:t>
            </w:r>
            <w:proofErr w:type="spellStart"/>
            <w:r w:rsidRPr="00A84B8F">
              <w:rPr>
                <w:rFonts w:ascii="Times New Roman" w:hAnsi="Times New Roman" w:cs="Times New Roman"/>
                <w:color w:val="000000"/>
                <w:sz w:val="24"/>
                <w:szCs w:val="24"/>
              </w:rPr>
              <w:t>газораспределе-ние</w:t>
            </w:r>
            <w:proofErr w:type="spellEnd"/>
            <w:r w:rsidRPr="00A84B8F">
              <w:rPr>
                <w:rFonts w:ascii="Times New Roman" w:hAnsi="Times New Roman" w:cs="Times New Roman"/>
                <w:color w:val="000000"/>
                <w:sz w:val="24"/>
                <w:szCs w:val="24"/>
              </w:rPr>
              <w:t xml:space="preserve"> Саратовская область» в г</w:t>
            </w:r>
            <w:proofErr w:type="gramStart"/>
            <w:r w:rsidRPr="00A84B8F">
              <w:rPr>
                <w:rFonts w:ascii="Times New Roman" w:hAnsi="Times New Roman" w:cs="Times New Roman"/>
                <w:color w:val="000000"/>
                <w:sz w:val="24"/>
                <w:szCs w:val="24"/>
              </w:rPr>
              <w:t>.Е</w:t>
            </w:r>
            <w:proofErr w:type="gramEnd"/>
            <w:r w:rsidRPr="00A84B8F">
              <w:rPr>
                <w:rFonts w:ascii="Times New Roman" w:hAnsi="Times New Roman" w:cs="Times New Roman"/>
                <w:color w:val="000000"/>
                <w:sz w:val="24"/>
                <w:szCs w:val="24"/>
              </w:rPr>
              <w:t>ршове</w:t>
            </w:r>
            <w:r>
              <w:rPr>
                <w:rFonts w:ascii="Times New Roman" w:hAnsi="Times New Roman" w:cs="Times New Roman"/>
                <w:color w:val="000000"/>
                <w:sz w:val="24"/>
                <w:szCs w:val="24"/>
              </w:rPr>
              <w:t>,</w:t>
            </w:r>
            <w:r w:rsidR="00EC78FF">
              <w:rPr>
                <w:bCs/>
                <w:sz w:val="24"/>
                <w:szCs w:val="24"/>
              </w:rPr>
              <w:t xml:space="preserve"> </w:t>
            </w:r>
            <w:r w:rsidR="00EC78FF" w:rsidRPr="00EC78FF">
              <w:rPr>
                <w:rFonts w:ascii="Times New Roman" w:hAnsi="Times New Roman" w:cs="Times New Roman"/>
                <w:bCs/>
                <w:sz w:val="24"/>
                <w:szCs w:val="24"/>
              </w:rPr>
              <w:t>ООО «</w:t>
            </w:r>
            <w:proofErr w:type="spellStart"/>
            <w:r w:rsidR="00EC78FF" w:rsidRPr="00EC78FF">
              <w:rPr>
                <w:rFonts w:ascii="Times New Roman" w:hAnsi="Times New Roman" w:cs="Times New Roman"/>
                <w:bCs/>
                <w:sz w:val="24"/>
                <w:szCs w:val="24"/>
              </w:rPr>
              <w:t>Центрпроект</w:t>
            </w:r>
            <w:proofErr w:type="spellEnd"/>
            <w:r w:rsidR="00EC78FF" w:rsidRPr="00EC78FF">
              <w:rPr>
                <w:rFonts w:ascii="Times New Roman" w:hAnsi="Times New Roman" w:cs="Times New Roman"/>
                <w:bCs/>
                <w:sz w:val="24"/>
                <w:szCs w:val="24"/>
              </w:rPr>
              <w:t>»</w:t>
            </w:r>
            <w:r w:rsidR="00EC78FF">
              <w:rPr>
                <w:rFonts w:ascii="Times New Roman" w:hAnsi="Times New Roman" w:cs="Times New Roman"/>
                <w:bCs/>
                <w:sz w:val="24"/>
                <w:szCs w:val="24"/>
              </w:rPr>
              <w:t>,</w:t>
            </w:r>
            <w:r w:rsidR="00EC78FF" w:rsidRPr="006C6816">
              <w:rPr>
                <w:color w:val="000000"/>
                <w:sz w:val="24"/>
                <w:szCs w:val="24"/>
              </w:rPr>
              <w:t xml:space="preserve"> </w:t>
            </w:r>
            <w:r w:rsidR="00EC78FF" w:rsidRPr="00EC78FF">
              <w:rPr>
                <w:rFonts w:ascii="Times New Roman" w:hAnsi="Times New Roman" w:cs="Times New Roman"/>
                <w:color w:val="000000"/>
                <w:sz w:val="24"/>
                <w:szCs w:val="24"/>
              </w:rPr>
              <w:t>ООО «</w:t>
            </w:r>
            <w:proofErr w:type="spellStart"/>
            <w:r w:rsidR="00EC78FF" w:rsidRPr="00EC78FF">
              <w:rPr>
                <w:rFonts w:ascii="Times New Roman" w:hAnsi="Times New Roman" w:cs="Times New Roman"/>
                <w:color w:val="000000"/>
                <w:sz w:val="24"/>
                <w:szCs w:val="24"/>
              </w:rPr>
              <w:t>Эльген</w:t>
            </w:r>
            <w:proofErr w:type="spellEnd"/>
            <w:r w:rsidR="00EC78FF" w:rsidRPr="00EC78FF">
              <w:rPr>
                <w:rFonts w:ascii="Times New Roman" w:hAnsi="Times New Roman" w:cs="Times New Roman"/>
                <w:color w:val="000000"/>
                <w:sz w:val="24"/>
                <w:szCs w:val="24"/>
              </w:rPr>
              <w:t>»</w:t>
            </w:r>
            <w:r w:rsidR="009A73BE">
              <w:rPr>
                <w:rFonts w:ascii="Times New Roman" w:hAnsi="Times New Roman" w:cs="Times New Roman"/>
                <w:color w:val="000000"/>
                <w:sz w:val="24"/>
                <w:szCs w:val="24"/>
              </w:rPr>
              <w:t>,</w:t>
            </w:r>
            <w:r w:rsidR="009A73BE">
              <w:rPr>
                <w:color w:val="000000"/>
                <w:sz w:val="24"/>
                <w:szCs w:val="24"/>
              </w:rPr>
              <w:t xml:space="preserve"> </w:t>
            </w:r>
            <w:r w:rsidR="009A73BE" w:rsidRPr="009A73BE">
              <w:rPr>
                <w:rFonts w:ascii="Times New Roman" w:hAnsi="Times New Roman" w:cs="Times New Roman"/>
                <w:color w:val="000000"/>
                <w:sz w:val="24"/>
                <w:szCs w:val="24"/>
              </w:rPr>
              <w:t>ООО «Полюс»</w:t>
            </w:r>
          </w:p>
        </w:tc>
      </w:tr>
      <w:tr w:rsidR="00B45753" w:rsidRPr="00934C03" w:rsidTr="005E36ED">
        <w:tc>
          <w:tcPr>
            <w:tcW w:w="677" w:type="dxa"/>
            <w:tcBorders>
              <w:top w:val="single" w:sz="4" w:space="0" w:color="auto"/>
              <w:left w:val="single" w:sz="4" w:space="0" w:color="auto"/>
              <w:bottom w:val="single" w:sz="4" w:space="0" w:color="auto"/>
              <w:right w:val="single" w:sz="4" w:space="0" w:color="auto"/>
            </w:tcBorders>
          </w:tcPr>
          <w:p w:rsidR="00B45753" w:rsidRPr="00B45753" w:rsidRDefault="00960F4B" w:rsidP="00A5110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4205"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EC78FF" w:rsidP="005E36ED">
            <w:pPr>
              <w:pStyle w:val="ConsPlusNormal"/>
              <w:rPr>
                <w:rFonts w:ascii="Times New Roman" w:hAnsi="Times New Roman" w:cs="Times New Roman"/>
                <w:sz w:val="24"/>
                <w:szCs w:val="24"/>
              </w:rPr>
            </w:pPr>
            <w:r>
              <w:rPr>
                <w:rFonts w:ascii="Times New Roman" w:hAnsi="Times New Roman" w:cs="Times New Roman"/>
                <w:sz w:val="24"/>
                <w:szCs w:val="24"/>
              </w:rPr>
              <w:t>Разработка проектно-сметной документации на монтажные работы</w:t>
            </w:r>
            <w:r w:rsidR="00B45753" w:rsidRPr="00B45753">
              <w:rPr>
                <w:rFonts w:ascii="Times New Roman" w:hAnsi="Times New Roman" w:cs="Times New Roman"/>
                <w:sz w:val="24"/>
                <w:szCs w:val="24"/>
              </w:rPr>
              <w:t xml:space="preserve">  </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9A73BE" w:rsidP="005E36ED">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w:t>
            </w:r>
          </w:p>
        </w:tc>
      </w:tr>
      <w:tr w:rsidR="00B45753" w:rsidRPr="00934C03" w:rsidTr="005E36ED">
        <w:tc>
          <w:tcPr>
            <w:tcW w:w="677" w:type="dxa"/>
            <w:tcBorders>
              <w:top w:val="single" w:sz="4" w:space="0" w:color="auto"/>
              <w:left w:val="single" w:sz="4" w:space="0" w:color="auto"/>
              <w:bottom w:val="single" w:sz="4" w:space="0" w:color="auto"/>
              <w:right w:val="single" w:sz="4" w:space="0" w:color="auto"/>
            </w:tcBorders>
          </w:tcPr>
          <w:p w:rsidR="00B45753" w:rsidRPr="00B45753" w:rsidRDefault="00960F4B" w:rsidP="00A5110F">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4205"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9A73BE" w:rsidP="005E36ED">
            <w:pPr>
              <w:pStyle w:val="ConsPlusNormal"/>
              <w:rPr>
                <w:rFonts w:ascii="Times New Roman" w:hAnsi="Times New Roman" w:cs="Times New Roman"/>
                <w:sz w:val="24"/>
                <w:szCs w:val="24"/>
              </w:rPr>
            </w:pPr>
            <w:r>
              <w:rPr>
                <w:rFonts w:ascii="Times New Roman" w:hAnsi="Times New Roman" w:cs="Times New Roman"/>
                <w:sz w:val="24"/>
                <w:szCs w:val="24"/>
              </w:rPr>
              <w:t xml:space="preserve">Заключение муниципальных контрактов </w:t>
            </w:r>
            <w:r w:rsidR="00B45753" w:rsidRPr="00B45753">
              <w:rPr>
                <w:rFonts w:ascii="Times New Roman" w:hAnsi="Times New Roman" w:cs="Times New Roman"/>
                <w:sz w:val="24"/>
                <w:szCs w:val="24"/>
              </w:rPr>
              <w:t xml:space="preserve"> </w:t>
            </w:r>
            <w:r>
              <w:rPr>
                <w:rFonts w:ascii="Times New Roman" w:hAnsi="Times New Roman" w:cs="Times New Roman"/>
                <w:sz w:val="24"/>
                <w:szCs w:val="24"/>
              </w:rPr>
              <w:t>на монтажно-строительные работы</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9A2095" w:rsidRDefault="009A73BE" w:rsidP="009A2095">
            <w:pPr>
              <w:pStyle w:val="ConsPlusNormal"/>
              <w:rPr>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w:t>
            </w:r>
            <w:r w:rsidR="0025290C">
              <w:rPr>
                <w:rFonts w:ascii="Times New Roman" w:hAnsi="Times New Roman" w:cs="Times New Roman"/>
                <w:sz w:val="24"/>
                <w:szCs w:val="24"/>
              </w:rPr>
              <w:t xml:space="preserve"> </w:t>
            </w:r>
            <w:r w:rsidR="0025290C">
              <w:rPr>
                <w:rFonts w:ascii="Times New Roman" w:hAnsi="Times New Roman" w:cs="Times New Roman"/>
                <w:color w:val="000000"/>
                <w:sz w:val="24"/>
                <w:szCs w:val="24"/>
              </w:rPr>
              <w:t>ф</w:t>
            </w:r>
            <w:r w:rsidR="0025290C" w:rsidRPr="00A84B8F">
              <w:rPr>
                <w:rFonts w:ascii="Times New Roman" w:hAnsi="Times New Roman" w:cs="Times New Roman"/>
                <w:color w:val="000000"/>
                <w:sz w:val="24"/>
                <w:szCs w:val="24"/>
              </w:rPr>
              <w:t>и</w:t>
            </w:r>
            <w:r w:rsidR="0025290C">
              <w:rPr>
                <w:rFonts w:ascii="Times New Roman" w:hAnsi="Times New Roman" w:cs="Times New Roman"/>
                <w:color w:val="000000"/>
                <w:sz w:val="24"/>
                <w:szCs w:val="24"/>
              </w:rPr>
              <w:t>лиал АО «Газпром газораспределе</w:t>
            </w:r>
            <w:r w:rsidR="0025290C" w:rsidRPr="00A84B8F">
              <w:rPr>
                <w:rFonts w:ascii="Times New Roman" w:hAnsi="Times New Roman" w:cs="Times New Roman"/>
                <w:color w:val="000000"/>
                <w:sz w:val="24"/>
                <w:szCs w:val="24"/>
              </w:rPr>
              <w:t>ние Саратовская область» в г</w:t>
            </w:r>
            <w:proofErr w:type="gramStart"/>
            <w:r w:rsidR="0025290C" w:rsidRPr="00A84B8F">
              <w:rPr>
                <w:rFonts w:ascii="Times New Roman" w:hAnsi="Times New Roman" w:cs="Times New Roman"/>
                <w:color w:val="000000"/>
                <w:sz w:val="24"/>
                <w:szCs w:val="24"/>
              </w:rPr>
              <w:t>.Е</w:t>
            </w:r>
            <w:proofErr w:type="gramEnd"/>
            <w:r w:rsidR="0025290C" w:rsidRPr="00A84B8F">
              <w:rPr>
                <w:rFonts w:ascii="Times New Roman" w:hAnsi="Times New Roman" w:cs="Times New Roman"/>
                <w:color w:val="000000"/>
                <w:sz w:val="24"/>
                <w:szCs w:val="24"/>
              </w:rPr>
              <w:t>ршове</w:t>
            </w:r>
            <w:r w:rsidR="0025290C">
              <w:rPr>
                <w:rFonts w:ascii="Times New Roman" w:hAnsi="Times New Roman" w:cs="Times New Roman"/>
                <w:color w:val="000000"/>
                <w:sz w:val="24"/>
                <w:szCs w:val="24"/>
              </w:rPr>
              <w:t>,</w:t>
            </w:r>
            <w:r w:rsidR="0025290C">
              <w:rPr>
                <w:bCs/>
                <w:sz w:val="24"/>
                <w:szCs w:val="24"/>
              </w:rPr>
              <w:t xml:space="preserve"> </w:t>
            </w:r>
            <w:r w:rsidR="009A2095">
              <w:rPr>
                <w:rFonts w:ascii="Times New Roman" w:hAnsi="Times New Roman" w:cs="Times New Roman"/>
                <w:color w:val="000000"/>
                <w:sz w:val="24"/>
                <w:szCs w:val="24"/>
              </w:rPr>
              <w:t>ф</w:t>
            </w:r>
            <w:r w:rsidR="009A2095" w:rsidRPr="009A2095">
              <w:rPr>
                <w:rFonts w:ascii="Times New Roman" w:hAnsi="Times New Roman" w:cs="Times New Roman"/>
                <w:color w:val="000000"/>
                <w:sz w:val="24"/>
                <w:szCs w:val="24"/>
              </w:rPr>
              <w:t xml:space="preserve">илиал АО «Газпром </w:t>
            </w:r>
            <w:proofErr w:type="spellStart"/>
            <w:r w:rsidR="009A2095" w:rsidRPr="009A2095">
              <w:rPr>
                <w:rFonts w:ascii="Times New Roman" w:hAnsi="Times New Roman" w:cs="Times New Roman"/>
                <w:color w:val="000000"/>
                <w:sz w:val="24"/>
                <w:szCs w:val="24"/>
              </w:rPr>
              <w:t>газораспределе-ние</w:t>
            </w:r>
            <w:proofErr w:type="spellEnd"/>
            <w:r w:rsidR="009A2095" w:rsidRPr="009A2095">
              <w:rPr>
                <w:rFonts w:ascii="Times New Roman" w:hAnsi="Times New Roman" w:cs="Times New Roman"/>
                <w:color w:val="000000"/>
                <w:sz w:val="24"/>
                <w:szCs w:val="24"/>
              </w:rPr>
              <w:t xml:space="preserve"> Саратовская область» в г.Вольске,</w:t>
            </w:r>
            <w:r w:rsidR="009A2095" w:rsidRPr="00EC78FF">
              <w:rPr>
                <w:rFonts w:ascii="Times New Roman" w:hAnsi="Times New Roman" w:cs="Times New Roman"/>
                <w:bCs/>
                <w:sz w:val="24"/>
                <w:szCs w:val="24"/>
              </w:rPr>
              <w:t xml:space="preserve"> </w:t>
            </w:r>
            <w:r w:rsidR="0025290C" w:rsidRPr="00EC78FF">
              <w:rPr>
                <w:rFonts w:ascii="Times New Roman" w:hAnsi="Times New Roman" w:cs="Times New Roman"/>
                <w:bCs/>
                <w:sz w:val="24"/>
                <w:szCs w:val="24"/>
              </w:rPr>
              <w:t>ООО «</w:t>
            </w:r>
            <w:proofErr w:type="spellStart"/>
            <w:r w:rsidR="0025290C" w:rsidRPr="00EC78FF">
              <w:rPr>
                <w:rFonts w:ascii="Times New Roman" w:hAnsi="Times New Roman" w:cs="Times New Roman"/>
                <w:bCs/>
                <w:sz w:val="24"/>
                <w:szCs w:val="24"/>
              </w:rPr>
              <w:t>Центрпроект</w:t>
            </w:r>
            <w:proofErr w:type="spellEnd"/>
            <w:r w:rsidR="0025290C" w:rsidRPr="00EC78FF">
              <w:rPr>
                <w:rFonts w:ascii="Times New Roman" w:hAnsi="Times New Roman" w:cs="Times New Roman"/>
                <w:bCs/>
                <w:sz w:val="24"/>
                <w:szCs w:val="24"/>
              </w:rPr>
              <w:t>»</w:t>
            </w:r>
            <w:r w:rsidR="0025290C">
              <w:rPr>
                <w:rFonts w:ascii="Times New Roman" w:hAnsi="Times New Roman" w:cs="Times New Roman"/>
                <w:bCs/>
                <w:sz w:val="24"/>
                <w:szCs w:val="24"/>
              </w:rPr>
              <w:t>,</w:t>
            </w:r>
            <w:r w:rsidR="0025290C" w:rsidRPr="006C6816">
              <w:rPr>
                <w:color w:val="000000"/>
                <w:sz w:val="24"/>
                <w:szCs w:val="24"/>
              </w:rPr>
              <w:t xml:space="preserve"> </w:t>
            </w:r>
            <w:r w:rsidR="0025290C" w:rsidRPr="00EC78FF">
              <w:rPr>
                <w:rFonts w:ascii="Times New Roman" w:hAnsi="Times New Roman" w:cs="Times New Roman"/>
                <w:color w:val="000000"/>
                <w:sz w:val="24"/>
                <w:szCs w:val="24"/>
              </w:rPr>
              <w:t>ООО «</w:t>
            </w:r>
            <w:proofErr w:type="spellStart"/>
            <w:r w:rsidR="0025290C" w:rsidRPr="00EC78FF">
              <w:rPr>
                <w:rFonts w:ascii="Times New Roman" w:hAnsi="Times New Roman" w:cs="Times New Roman"/>
                <w:color w:val="000000"/>
                <w:sz w:val="24"/>
                <w:szCs w:val="24"/>
              </w:rPr>
              <w:t>Эльген</w:t>
            </w:r>
            <w:proofErr w:type="spellEnd"/>
            <w:r w:rsidR="0025290C" w:rsidRPr="00EC78FF">
              <w:rPr>
                <w:rFonts w:ascii="Times New Roman" w:hAnsi="Times New Roman" w:cs="Times New Roman"/>
                <w:color w:val="000000"/>
                <w:sz w:val="24"/>
                <w:szCs w:val="24"/>
              </w:rPr>
              <w:t>»</w:t>
            </w:r>
            <w:r w:rsidR="0025290C">
              <w:rPr>
                <w:rFonts w:ascii="Times New Roman" w:hAnsi="Times New Roman" w:cs="Times New Roman"/>
                <w:color w:val="000000"/>
                <w:sz w:val="24"/>
                <w:szCs w:val="24"/>
              </w:rPr>
              <w:t>,</w:t>
            </w:r>
            <w:r w:rsidR="0025290C">
              <w:rPr>
                <w:color w:val="000000"/>
                <w:sz w:val="24"/>
                <w:szCs w:val="24"/>
              </w:rPr>
              <w:t xml:space="preserve"> </w:t>
            </w:r>
            <w:r w:rsidR="0025290C" w:rsidRPr="009A73BE">
              <w:rPr>
                <w:rFonts w:ascii="Times New Roman" w:hAnsi="Times New Roman" w:cs="Times New Roman"/>
                <w:color w:val="000000"/>
                <w:sz w:val="24"/>
                <w:szCs w:val="24"/>
              </w:rPr>
              <w:t>ООО «Полюс»</w:t>
            </w:r>
            <w:r w:rsidR="009A2095">
              <w:rPr>
                <w:rFonts w:ascii="Times New Roman" w:hAnsi="Times New Roman" w:cs="Times New Roman"/>
                <w:color w:val="000000"/>
                <w:sz w:val="24"/>
                <w:szCs w:val="24"/>
              </w:rPr>
              <w:t>,</w:t>
            </w:r>
            <w:r w:rsidR="009A2095" w:rsidRPr="00BA38C3">
              <w:rPr>
                <w:rFonts w:ascii="Times New Roman" w:hAnsi="Times New Roman" w:cs="Times New Roman"/>
                <w:color w:val="000000"/>
                <w:sz w:val="24"/>
                <w:szCs w:val="24"/>
              </w:rPr>
              <w:t xml:space="preserve"> ООО «ЭНЕРДЖИ» г.Саратов,</w:t>
            </w:r>
            <w:r w:rsidR="009A2095" w:rsidRPr="00BA38C3">
              <w:rPr>
                <w:rFonts w:ascii="Times New Roman" w:hAnsi="Times New Roman" w:cs="Times New Roman"/>
                <w:bCs/>
                <w:sz w:val="24"/>
                <w:szCs w:val="24"/>
              </w:rPr>
              <w:t xml:space="preserve"> ОО</w:t>
            </w:r>
            <w:r w:rsidR="009A2095">
              <w:rPr>
                <w:rFonts w:ascii="Times New Roman" w:hAnsi="Times New Roman" w:cs="Times New Roman"/>
                <w:bCs/>
                <w:sz w:val="24"/>
                <w:szCs w:val="24"/>
              </w:rPr>
              <w:t xml:space="preserve">О «Воздух в дом» </w:t>
            </w:r>
            <w:proofErr w:type="spellStart"/>
            <w:r w:rsidR="009A2095">
              <w:rPr>
                <w:rFonts w:ascii="Times New Roman" w:hAnsi="Times New Roman" w:cs="Times New Roman"/>
                <w:bCs/>
                <w:sz w:val="24"/>
                <w:szCs w:val="24"/>
              </w:rPr>
              <w:lastRenderedPageBreak/>
              <w:t>г.Саратов,ООО</w:t>
            </w:r>
            <w:proofErr w:type="spellEnd"/>
            <w:r w:rsidR="009A2095" w:rsidRPr="00BA38C3">
              <w:rPr>
                <w:rFonts w:ascii="Times New Roman" w:hAnsi="Times New Roman" w:cs="Times New Roman"/>
                <w:bCs/>
                <w:sz w:val="24"/>
                <w:szCs w:val="24"/>
              </w:rPr>
              <w:t>«</w:t>
            </w:r>
            <w:proofErr w:type="spellStart"/>
            <w:r w:rsidR="009A2095" w:rsidRPr="00BA38C3">
              <w:rPr>
                <w:rFonts w:ascii="Times New Roman" w:hAnsi="Times New Roman" w:cs="Times New Roman"/>
                <w:bCs/>
                <w:sz w:val="24"/>
                <w:szCs w:val="24"/>
              </w:rPr>
              <w:t>БюджетПроектСтрой</w:t>
            </w:r>
            <w:proofErr w:type="spellEnd"/>
            <w:r w:rsidR="009A2095" w:rsidRPr="00BA38C3">
              <w:rPr>
                <w:rFonts w:ascii="Times New Roman" w:hAnsi="Times New Roman" w:cs="Times New Roman"/>
                <w:bCs/>
                <w:sz w:val="24"/>
                <w:szCs w:val="24"/>
              </w:rPr>
              <w:t>»</w:t>
            </w:r>
            <w:r w:rsidR="009A2095">
              <w:rPr>
                <w:rFonts w:ascii="Times New Roman" w:hAnsi="Times New Roman" w:cs="Times New Roman"/>
                <w:bCs/>
                <w:sz w:val="24"/>
                <w:szCs w:val="24"/>
              </w:rPr>
              <w:t>,</w:t>
            </w:r>
            <w:r w:rsidR="009A2095">
              <w:rPr>
                <w:sz w:val="24"/>
                <w:szCs w:val="24"/>
              </w:rPr>
              <w:t xml:space="preserve"> </w:t>
            </w:r>
          </w:p>
          <w:p w:rsidR="00B45753" w:rsidRPr="009A2095" w:rsidRDefault="009A2095" w:rsidP="009A2095">
            <w:pPr>
              <w:pStyle w:val="ConsPlusNormal"/>
              <w:rPr>
                <w:rFonts w:ascii="Times New Roman" w:hAnsi="Times New Roman" w:cs="Times New Roman"/>
                <w:sz w:val="24"/>
                <w:szCs w:val="24"/>
              </w:rPr>
            </w:pPr>
            <w:r w:rsidRPr="009A2095">
              <w:rPr>
                <w:rFonts w:ascii="Times New Roman" w:hAnsi="Times New Roman" w:cs="Times New Roman"/>
                <w:sz w:val="24"/>
                <w:szCs w:val="24"/>
              </w:rPr>
              <w:t>ГАУ «Агентство по повышению эффективности использования имущественного комплекса Саратовской области»</w:t>
            </w:r>
          </w:p>
        </w:tc>
      </w:tr>
      <w:tr w:rsidR="00B45753" w:rsidRPr="00934C03" w:rsidTr="005E36ED">
        <w:tc>
          <w:tcPr>
            <w:tcW w:w="677" w:type="dxa"/>
            <w:tcBorders>
              <w:top w:val="single" w:sz="4" w:space="0" w:color="auto"/>
              <w:left w:val="single" w:sz="4" w:space="0" w:color="auto"/>
              <w:bottom w:val="single" w:sz="4" w:space="0" w:color="auto"/>
              <w:right w:val="single" w:sz="4" w:space="0" w:color="auto"/>
            </w:tcBorders>
          </w:tcPr>
          <w:p w:rsidR="00B45753" w:rsidRPr="00B45753" w:rsidRDefault="00960F4B" w:rsidP="00A5110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205"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94024B" w:rsidP="005E36ED">
            <w:pPr>
              <w:pStyle w:val="ConsPlusNormal"/>
              <w:rPr>
                <w:rFonts w:ascii="Times New Roman" w:hAnsi="Times New Roman" w:cs="Times New Roman"/>
                <w:sz w:val="24"/>
                <w:szCs w:val="24"/>
              </w:rPr>
            </w:pPr>
            <w:r>
              <w:rPr>
                <w:rFonts w:ascii="Times New Roman" w:hAnsi="Times New Roman" w:cs="Times New Roman"/>
                <w:sz w:val="24"/>
                <w:szCs w:val="24"/>
              </w:rPr>
              <w:t>Производство стро</w:t>
            </w:r>
            <w:r w:rsidR="00BA38C3">
              <w:rPr>
                <w:rFonts w:ascii="Times New Roman" w:hAnsi="Times New Roman" w:cs="Times New Roman"/>
                <w:sz w:val="24"/>
                <w:szCs w:val="24"/>
              </w:rPr>
              <w:t xml:space="preserve">ительно-монтажных работ </w:t>
            </w:r>
            <w:r w:rsidR="00B45753" w:rsidRPr="00B45753">
              <w:rPr>
                <w:rFonts w:ascii="Times New Roman" w:hAnsi="Times New Roman" w:cs="Times New Roman"/>
                <w:sz w:val="24"/>
                <w:szCs w:val="24"/>
              </w:rPr>
              <w:t xml:space="preserve">  </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B45753" w:rsidRPr="00B45753" w:rsidRDefault="0094024B" w:rsidP="005E36ED">
            <w:pPr>
              <w:pStyle w:val="ConsPlusNormal"/>
              <w:rPr>
                <w:rFonts w:ascii="Times New Roman" w:hAnsi="Times New Roman" w:cs="Times New Roman"/>
                <w:sz w:val="24"/>
                <w:szCs w:val="24"/>
              </w:rPr>
            </w:pPr>
            <w:r>
              <w:rPr>
                <w:rFonts w:ascii="Times New Roman" w:hAnsi="Times New Roman" w:cs="Times New Roman"/>
                <w:sz w:val="24"/>
                <w:szCs w:val="24"/>
              </w:rPr>
              <w:t>Подрядные организации</w:t>
            </w:r>
            <w:r w:rsidR="00BA38C3">
              <w:rPr>
                <w:rFonts w:ascii="Times New Roman" w:hAnsi="Times New Roman" w:cs="Times New Roman"/>
                <w:sz w:val="24"/>
                <w:szCs w:val="24"/>
              </w:rPr>
              <w:t xml:space="preserve"> </w:t>
            </w:r>
            <w:r w:rsidR="00BA38C3" w:rsidRPr="0025290C">
              <w:rPr>
                <w:rFonts w:ascii="Times New Roman" w:hAnsi="Times New Roman" w:cs="Times New Roman"/>
                <w:color w:val="000000"/>
                <w:sz w:val="24"/>
                <w:szCs w:val="24"/>
              </w:rPr>
              <w:t>ООО «Полюс» г</w:t>
            </w:r>
            <w:proofErr w:type="gramStart"/>
            <w:r w:rsidR="00BA38C3" w:rsidRPr="0025290C">
              <w:rPr>
                <w:rFonts w:ascii="Times New Roman" w:hAnsi="Times New Roman" w:cs="Times New Roman"/>
                <w:color w:val="000000"/>
                <w:sz w:val="24"/>
                <w:szCs w:val="24"/>
              </w:rPr>
              <w:t>.С</w:t>
            </w:r>
            <w:proofErr w:type="gramEnd"/>
            <w:r w:rsidR="00BA38C3" w:rsidRPr="0025290C">
              <w:rPr>
                <w:rFonts w:ascii="Times New Roman" w:hAnsi="Times New Roman" w:cs="Times New Roman"/>
                <w:color w:val="000000"/>
                <w:sz w:val="24"/>
                <w:szCs w:val="24"/>
              </w:rPr>
              <w:t>аратов</w:t>
            </w:r>
            <w:r w:rsidR="00BA38C3">
              <w:rPr>
                <w:color w:val="000000"/>
                <w:sz w:val="24"/>
                <w:szCs w:val="24"/>
              </w:rPr>
              <w:t>,</w:t>
            </w:r>
            <w:r w:rsidR="00BA38C3" w:rsidRPr="006C6816">
              <w:rPr>
                <w:color w:val="000000"/>
                <w:sz w:val="24"/>
                <w:szCs w:val="24"/>
              </w:rPr>
              <w:t xml:space="preserve"> </w:t>
            </w:r>
            <w:r w:rsidR="00BA38C3" w:rsidRPr="00BA38C3">
              <w:rPr>
                <w:rFonts w:ascii="Times New Roman" w:hAnsi="Times New Roman" w:cs="Times New Roman"/>
                <w:color w:val="000000"/>
                <w:sz w:val="24"/>
                <w:szCs w:val="24"/>
              </w:rPr>
              <w:t>ООО «</w:t>
            </w:r>
            <w:proofErr w:type="spellStart"/>
            <w:r w:rsidR="00BA38C3" w:rsidRPr="00BA38C3">
              <w:rPr>
                <w:rFonts w:ascii="Times New Roman" w:hAnsi="Times New Roman" w:cs="Times New Roman"/>
                <w:color w:val="000000"/>
                <w:sz w:val="24"/>
                <w:szCs w:val="24"/>
              </w:rPr>
              <w:t>Эльген</w:t>
            </w:r>
            <w:proofErr w:type="spellEnd"/>
            <w:r w:rsidR="00BA38C3" w:rsidRPr="00BA38C3">
              <w:rPr>
                <w:rFonts w:ascii="Times New Roman" w:hAnsi="Times New Roman" w:cs="Times New Roman"/>
                <w:color w:val="000000"/>
                <w:sz w:val="24"/>
                <w:szCs w:val="24"/>
              </w:rPr>
              <w:t>» г.Саратов, ООО «ЭНЕРДЖИ» г.Саратов,</w:t>
            </w:r>
            <w:r w:rsidR="00BA38C3" w:rsidRPr="00BA38C3">
              <w:rPr>
                <w:rFonts w:ascii="Times New Roman" w:hAnsi="Times New Roman" w:cs="Times New Roman"/>
                <w:bCs/>
                <w:sz w:val="24"/>
                <w:szCs w:val="24"/>
              </w:rPr>
              <w:t xml:space="preserve"> ООО «Воздух в дом» г.Саратов, ООО «</w:t>
            </w:r>
            <w:proofErr w:type="spellStart"/>
            <w:r w:rsidR="00BA38C3" w:rsidRPr="00BA38C3">
              <w:rPr>
                <w:rFonts w:ascii="Times New Roman" w:hAnsi="Times New Roman" w:cs="Times New Roman"/>
                <w:bCs/>
                <w:sz w:val="24"/>
                <w:szCs w:val="24"/>
              </w:rPr>
              <w:t>БюджетПроектСтрой</w:t>
            </w:r>
            <w:proofErr w:type="spellEnd"/>
            <w:r w:rsidR="00BA38C3" w:rsidRPr="00BA38C3">
              <w:rPr>
                <w:rFonts w:ascii="Times New Roman" w:hAnsi="Times New Roman" w:cs="Times New Roman"/>
                <w:bCs/>
                <w:sz w:val="24"/>
                <w:szCs w:val="24"/>
              </w:rPr>
              <w:t>», ООО «</w:t>
            </w:r>
            <w:proofErr w:type="spellStart"/>
            <w:r w:rsidR="00BA38C3" w:rsidRPr="00BA38C3">
              <w:rPr>
                <w:rFonts w:ascii="Times New Roman" w:hAnsi="Times New Roman" w:cs="Times New Roman"/>
                <w:bCs/>
                <w:sz w:val="24"/>
                <w:szCs w:val="24"/>
              </w:rPr>
              <w:t>ЦентрПроект</w:t>
            </w:r>
            <w:proofErr w:type="spellEnd"/>
            <w:r w:rsidR="00BA38C3" w:rsidRPr="00BA38C3">
              <w:rPr>
                <w:rFonts w:ascii="Times New Roman" w:hAnsi="Times New Roman" w:cs="Times New Roman"/>
                <w:bCs/>
                <w:sz w:val="24"/>
                <w:szCs w:val="24"/>
              </w:rPr>
              <w:t>» г.Саратов</w:t>
            </w:r>
          </w:p>
        </w:tc>
      </w:tr>
      <w:tr w:rsidR="009F1126" w:rsidRPr="00934C03" w:rsidTr="005E36ED">
        <w:tc>
          <w:tcPr>
            <w:tcW w:w="677" w:type="dxa"/>
            <w:tcBorders>
              <w:top w:val="single" w:sz="4" w:space="0" w:color="auto"/>
              <w:left w:val="single" w:sz="4" w:space="0" w:color="auto"/>
              <w:bottom w:val="single" w:sz="4" w:space="0" w:color="auto"/>
              <w:right w:val="single" w:sz="4" w:space="0" w:color="auto"/>
            </w:tcBorders>
          </w:tcPr>
          <w:p w:rsidR="009F1126" w:rsidRDefault="00960F4B" w:rsidP="00A5110F">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205" w:type="dxa"/>
            <w:tcBorders>
              <w:top w:val="single" w:sz="4" w:space="0" w:color="auto"/>
              <w:left w:val="single" w:sz="4" w:space="0" w:color="auto"/>
              <w:bottom w:val="single" w:sz="4" w:space="0" w:color="auto"/>
              <w:right w:val="single" w:sz="4" w:space="0" w:color="auto"/>
            </w:tcBorders>
            <w:shd w:val="clear" w:color="auto" w:fill="auto"/>
          </w:tcPr>
          <w:p w:rsidR="009F1126" w:rsidRDefault="0094024B" w:rsidP="005E36ED">
            <w:pPr>
              <w:pStyle w:val="ConsPlusNormal"/>
              <w:jc w:val="both"/>
              <w:rPr>
                <w:rFonts w:ascii="Times New Roman" w:hAnsi="Times New Roman" w:cs="Times New Roman"/>
                <w:sz w:val="24"/>
                <w:szCs w:val="24"/>
              </w:rPr>
            </w:pPr>
            <w:r>
              <w:rPr>
                <w:rFonts w:ascii="Times New Roman" w:hAnsi="Times New Roman" w:cs="Times New Roman"/>
                <w:sz w:val="24"/>
                <w:szCs w:val="24"/>
              </w:rPr>
              <w:t>Приемка объектов, законченных строительством</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9F1126" w:rsidRPr="00B45753" w:rsidRDefault="0094024B" w:rsidP="005E36ED">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Ершовского</w:t>
            </w:r>
            <w:proofErr w:type="spellEnd"/>
            <w:r>
              <w:rPr>
                <w:rFonts w:ascii="Times New Roman" w:hAnsi="Times New Roman" w:cs="Times New Roman"/>
                <w:sz w:val="24"/>
                <w:szCs w:val="24"/>
              </w:rPr>
              <w:t xml:space="preserve"> муниципального района,</w:t>
            </w:r>
            <w:r>
              <w:rPr>
                <w:color w:val="000000"/>
                <w:sz w:val="24"/>
                <w:szCs w:val="24"/>
              </w:rPr>
              <w:t xml:space="preserve"> </w:t>
            </w:r>
            <w:r>
              <w:rPr>
                <w:rFonts w:ascii="Times New Roman" w:hAnsi="Times New Roman" w:cs="Times New Roman"/>
                <w:color w:val="000000"/>
                <w:sz w:val="24"/>
                <w:szCs w:val="24"/>
              </w:rPr>
              <w:t>ф</w:t>
            </w:r>
            <w:r w:rsidRPr="0094024B">
              <w:rPr>
                <w:rFonts w:ascii="Times New Roman" w:hAnsi="Times New Roman" w:cs="Times New Roman"/>
                <w:color w:val="000000"/>
                <w:sz w:val="24"/>
                <w:szCs w:val="24"/>
              </w:rPr>
              <w:t>и</w:t>
            </w:r>
            <w:r w:rsidR="00BA38C3">
              <w:rPr>
                <w:rFonts w:ascii="Times New Roman" w:hAnsi="Times New Roman" w:cs="Times New Roman"/>
                <w:color w:val="000000"/>
                <w:sz w:val="24"/>
                <w:szCs w:val="24"/>
              </w:rPr>
              <w:t>лиал АО «Газпром газораспределе</w:t>
            </w:r>
            <w:r w:rsidRPr="0094024B">
              <w:rPr>
                <w:rFonts w:ascii="Times New Roman" w:hAnsi="Times New Roman" w:cs="Times New Roman"/>
                <w:color w:val="000000"/>
                <w:sz w:val="24"/>
                <w:szCs w:val="24"/>
              </w:rPr>
              <w:t>ние Саратовская область» в г</w:t>
            </w:r>
            <w:proofErr w:type="gramStart"/>
            <w:r w:rsidRPr="0094024B">
              <w:rPr>
                <w:rFonts w:ascii="Times New Roman" w:hAnsi="Times New Roman" w:cs="Times New Roman"/>
                <w:color w:val="000000"/>
                <w:sz w:val="24"/>
                <w:szCs w:val="24"/>
              </w:rPr>
              <w:t>.Е</w:t>
            </w:r>
            <w:proofErr w:type="gramEnd"/>
            <w:r w:rsidRPr="0094024B">
              <w:rPr>
                <w:rFonts w:ascii="Times New Roman" w:hAnsi="Times New Roman" w:cs="Times New Roman"/>
                <w:color w:val="000000"/>
                <w:sz w:val="24"/>
                <w:szCs w:val="24"/>
              </w:rPr>
              <w:t>ршове</w:t>
            </w: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9.   </w:t>
      </w:r>
      <w:proofErr w:type="gramStart"/>
      <w:r w:rsidRPr="00113D0B">
        <w:rPr>
          <w:rFonts w:ascii="Times New Roman" w:hAnsi="Times New Roman" w:cs="Times New Roman"/>
          <w:sz w:val="24"/>
          <w:szCs w:val="24"/>
        </w:rPr>
        <w:t>Нормативно-правовое   обеспечение   реализации   практики   (какие</w:t>
      </w:r>
      <w:proofErr w:type="gramEnd"/>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муниципальные правовые акты были разработаны или утверждены для того, чтобы</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практика была реализована).</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9.1. Принятые муниципальные правовые акты:</w:t>
      </w:r>
    </w:p>
    <w:p w:rsidR="00113D0B" w:rsidRPr="00113D0B" w:rsidRDefault="00113D0B" w:rsidP="005E36ED">
      <w:pPr>
        <w:pStyle w:val="ConsPlusNormal"/>
        <w:jc w:val="both"/>
        <w:rPr>
          <w:rFonts w:ascii="Times New Roman" w:hAnsi="Times New Roman" w:cs="Times New Roman"/>
          <w:sz w:val="24"/>
          <w:szCs w:val="24"/>
        </w:rPr>
      </w:pP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13"/>
        <w:gridCol w:w="4170"/>
        <w:gridCol w:w="4251"/>
      </w:tblGrid>
      <w:tr w:rsidR="00113D0B" w:rsidRPr="00113D0B" w:rsidTr="0046726E">
        <w:tc>
          <w:tcPr>
            <w:tcW w:w="638"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w:t>
            </w:r>
          </w:p>
        </w:tc>
        <w:tc>
          <w:tcPr>
            <w:tcW w:w="4183" w:type="dxa"/>
            <w:gridSpan w:val="2"/>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Наименование муниципального правового акта</w:t>
            </w:r>
          </w:p>
        </w:tc>
        <w:tc>
          <w:tcPr>
            <w:tcW w:w="4251"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Результат принятия муниципального правового акта (в аспекте реализации практики)</w:t>
            </w:r>
          </w:p>
        </w:tc>
      </w:tr>
      <w:tr w:rsidR="0046726E" w:rsidRPr="00934C03" w:rsidTr="005E36ED">
        <w:tc>
          <w:tcPr>
            <w:tcW w:w="651" w:type="dxa"/>
            <w:gridSpan w:val="2"/>
            <w:tcMar>
              <w:top w:w="0" w:type="dxa"/>
              <w:left w:w="28" w:type="dxa"/>
              <w:bottom w:w="0" w:type="dxa"/>
              <w:right w:w="28" w:type="dxa"/>
            </w:tcMar>
          </w:tcPr>
          <w:p w:rsidR="0046726E" w:rsidRDefault="0046726E" w:rsidP="005E36ED">
            <w:pPr>
              <w:ind w:left="57"/>
              <w:rPr>
                <w:sz w:val="24"/>
                <w:szCs w:val="24"/>
              </w:rPr>
            </w:pPr>
            <w:r>
              <w:rPr>
                <w:sz w:val="24"/>
                <w:szCs w:val="24"/>
              </w:rPr>
              <w:t>1</w:t>
            </w:r>
          </w:p>
        </w:tc>
        <w:tc>
          <w:tcPr>
            <w:tcW w:w="4170" w:type="dxa"/>
            <w:shd w:val="clear" w:color="auto" w:fill="auto"/>
            <w:tcMar>
              <w:top w:w="0" w:type="dxa"/>
              <w:left w:w="28" w:type="dxa"/>
              <w:bottom w:w="0" w:type="dxa"/>
              <w:right w:w="28" w:type="dxa"/>
            </w:tcMar>
          </w:tcPr>
          <w:p w:rsidR="0046726E" w:rsidRPr="002F7D3E" w:rsidRDefault="007A44DA" w:rsidP="005E36ED">
            <w:pPr>
              <w:pStyle w:val="ConsPlusTitle"/>
              <w:jc w:val="both"/>
              <w:outlineLvl w:val="0"/>
              <w:rPr>
                <w:rFonts w:ascii="Times New Roman" w:hAnsi="Times New Roman" w:cs="Times New Roman"/>
                <w:b w:val="0"/>
                <w:bCs/>
                <w:sz w:val="24"/>
                <w:szCs w:val="24"/>
              </w:rPr>
            </w:pPr>
            <w:r>
              <w:rPr>
                <w:rFonts w:ascii="Times New Roman" w:hAnsi="Times New Roman" w:cs="Times New Roman"/>
                <w:b w:val="0"/>
                <w:bCs/>
                <w:sz w:val="24"/>
                <w:szCs w:val="24"/>
              </w:rPr>
              <w:t>нет</w:t>
            </w:r>
          </w:p>
        </w:tc>
        <w:tc>
          <w:tcPr>
            <w:tcW w:w="4251" w:type="dxa"/>
            <w:tcMar>
              <w:top w:w="0" w:type="dxa"/>
              <w:left w:w="28" w:type="dxa"/>
              <w:bottom w:w="0" w:type="dxa"/>
              <w:right w:w="28" w:type="dxa"/>
            </w:tcMar>
          </w:tcPr>
          <w:p w:rsidR="00A46AEA" w:rsidRPr="00A46AEA" w:rsidRDefault="00A46AEA" w:rsidP="005E36ED">
            <w:pPr>
              <w:pStyle w:val="ConsPlusTitle"/>
              <w:jc w:val="both"/>
              <w:outlineLvl w:val="0"/>
              <w:rPr>
                <w:rFonts w:ascii="Times New Roman" w:hAnsi="Times New Roman" w:cs="Times New Roman"/>
                <w:b w:val="0"/>
                <w:bCs/>
                <w:sz w:val="24"/>
                <w:szCs w:val="24"/>
              </w:rPr>
            </w:pP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9.2. Измененные муниципальные правовые акты: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2814"/>
        <w:gridCol w:w="2814"/>
        <w:gridCol w:w="2814"/>
      </w:tblGrid>
      <w:tr w:rsidR="00113D0B" w:rsidRPr="00113D0B">
        <w:tc>
          <w:tcPr>
            <w:tcW w:w="614"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w:t>
            </w:r>
          </w:p>
        </w:tc>
        <w:tc>
          <w:tcPr>
            <w:tcW w:w="2814"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Наименование муниципального правового акта</w:t>
            </w:r>
          </w:p>
        </w:tc>
        <w:tc>
          <w:tcPr>
            <w:tcW w:w="2814"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Изменения, внесенные в муниципальный правовой акт</w:t>
            </w:r>
          </w:p>
        </w:tc>
        <w:tc>
          <w:tcPr>
            <w:tcW w:w="2814"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Результат внесения изменений</w:t>
            </w:r>
          </w:p>
        </w:tc>
      </w:tr>
      <w:tr w:rsidR="00113D0B" w:rsidRPr="00113D0B">
        <w:tc>
          <w:tcPr>
            <w:tcW w:w="614" w:type="dxa"/>
          </w:tcPr>
          <w:p w:rsidR="00113D0B" w:rsidRPr="00113D0B" w:rsidRDefault="00113D0B" w:rsidP="005E36ED">
            <w:pPr>
              <w:pStyle w:val="ConsPlusNormal"/>
              <w:rPr>
                <w:rFonts w:ascii="Times New Roman" w:hAnsi="Times New Roman" w:cs="Times New Roman"/>
                <w:sz w:val="24"/>
                <w:szCs w:val="24"/>
              </w:rPr>
            </w:pPr>
            <w:r w:rsidRPr="00113D0B">
              <w:rPr>
                <w:rFonts w:ascii="Times New Roman" w:hAnsi="Times New Roman" w:cs="Times New Roman"/>
                <w:sz w:val="24"/>
                <w:szCs w:val="24"/>
              </w:rPr>
              <w:t>1.</w:t>
            </w:r>
          </w:p>
        </w:tc>
        <w:tc>
          <w:tcPr>
            <w:tcW w:w="2814" w:type="dxa"/>
          </w:tcPr>
          <w:p w:rsidR="00113D0B" w:rsidRPr="00302938" w:rsidRDefault="00302938" w:rsidP="005E36ED">
            <w:pPr>
              <w:pStyle w:val="ConsPlusNormal"/>
              <w:rPr>
                <w:rFonts w:ascii="Times New Roman" w:hAnsi="Times New Roman" w:cs="Times New Roman"/>
                <w:bCs/>
                <w:sz w:val="24"/>
                <w:szCs w:val="24"/>
              </w:rPr>
            </w:pPr>
            <w:r w:rsidRPr="00302938">
              <w:rPr>
                <w:rFonts w:ascii="Times New Roman" w:hAnsi="Times New Roman" w:cs="Times New Roman"/>
                <w:bCs/>
                <w:sz w:val="24"/>
                <w:szCs w:val="24"/>
              </w:rPr>
              <w:t xml:space="preserve">Постановление </w:t>
            </w:r>
            <w:proofErr w:type="spellStart"/>
            <w:proofErr w:type="gramStart"/>
            <w:r w:rsidRPr="00302938">
              <w:rPr>
                <w:rFonts w:ascii="Times New Roman" w:hAnsi="Times New Roman" w:cs="Times New Roman"/>
                <w:bCs/>
                <w:sz w:val="24"/>
                <w:szCs w:val="24"/>
              </w:rPr>
              <w:t>админи</w:t>
            </w:r>
            <w:r>
              <w:rPr>
                <w:rFonts w:ascii="Times New Roman" w:hAnsi="Times New Roman" w:cs="Times New Roman"/>
                <w:bCs/>
                <w:sz w:val="24"/>
                <w:szCs w:val="24"/>
              </w:rPr>
              <w:t>-</w:t>
            </w:r>
            <w:r w:rsidRPr="00302938">
              <w:rPr>
                <w:rFonts w:ascii="Times New Roman" w:hAnsi="Times New Roman" w:cs="Times New Roman"/>
                <w:bCs/>
                <w:sz w:val="24"/>
                <w:szCs w:val="24"/>
              </w:rPr>
              <w:t>страции</w:t>
            </w:r>
            <w:proofErr w:type="spellEnd"/>
            <w:proofErr w:type="gramEnd"/>
            <w:r w:rsidRPr="00302938">
              <w:rPr>
                <w:rFonts w:ascii="Times New Roman" w:hAnsi="Times New Roman" w:cs="Times New Roman"/>
                <w:bCs/>
                <w:sz w:val="24"/>
                <w:szCs w:val="24"/>
              </w:rPr>
              <w:t xml:space="preserve"> МО г. Ершов от 29.07.2010г. №82 «Об утверждении </w:t>
            </w:r>
            <w:proofErr w:type="spellStart"/>
            <w:r w:rsidRPr="00302938">
              <w:rPr>
                <w:rFonts w:ascii="Times New Roman" w:hAnsi="Times New Roman" w:cs="Times New Roman"/>
                <w:bCs/>
                <w:sz w:val="24"/>
                <w:szCs w:val="24"/>
              </w:rPr>
              <w:t>комплекс</w:t>
            </w:r>
            <w:r>
              <w:rPr>
                <w:rFonts w:ascii="Times New Roman" w:hAnsi="Times New Roman" w:cs="Times New Roman"/>
                <w:bCs/>
                <w:sz w:val="24"/>
                <w:szCs w:val="24"/>
              </w:rPr>
              <w:t>-</w:t>
            </w:r>
            <w:r w:rsidRPr="00302938">
              <w:rPr>
                <w:rFonts w:ascii="Times New Roman" w:hAnsi="Times New Roman" w:cs="Times New Roman"/>
                <w:bCs/>
                <w:sz w:val="24"/>
                <w:szCs w:val="24"/>
              </w:rPr>
              <w:t>ной</w:t>
            </w:r>
            <w:proofErr w:type="spellEnd"/>
            <w:r w:rsidRPr="00302938">
              <w:rPr>
                <w:rFonts w:ascii="Times New Roman" w:hAnsi="Times New Roman" w:cs="Times New Roman"/>
                <w:bCs/>
                <w:sz w:val="24"/>
                <w:szCs w:val="24"/>
              </w:rPr>
              <w:t xml:space="preserve"> муниципальной программы</w:t>
            </w:r>
            <w:r w:rsidRPr="00302938">
              <w:rPr>
                <w:rFonts w:ascii="Times New Roman" w:hAnsi="Times New Roman" w:cs="Times New Roman"/>
                <w:bCs/>
                <w:iCs/>
                <w:sz w:val="24"/>
                <w:szCs w:val="24"/>
              </w:rPr>
              <w:t xml:space="preserve"> «</w:t>
            </w:r>
            <w:proofErr w:type="spellStart"/>
            <w:r w:rsidRPr="00302938">
              <w:rPr>
                <w:rFonts w:ascii="Times New Roman" w:hAnsi="Times New Roman" w:cs="Times New Roman"/>
                <w:bCs/>
                <w:iCs/>
                <w:sz w:val="24"/>
                <w:szCs w:val="24"/>
              </w:rPr>
              <w:t>Энергосбе</w:t>
            </w:r>
            <w:r>
              <w:rPr>
                <w:rFonts w:ascii="Times New Roman" w:hAnsi="Times New Roman" w:cs="Times New Roman"/>
                <w:bCs/>
                <w:iCs/>
                <w:sz w:val="24"/>
                <w:szCs w:val="24"/>
              </w:rPr>
              <w:t>-</w:t>
            </w:r>
            <w:r w:rsidRPr="00302938">
              <w:rPr>
                <w:rFonts w:ascii="Times New Roman" w:hAnsi="Times New Roman" w:cs="Times New Roman"/>
                <w:bCs/>
                <w:iCs/>
                <w:sz w:val="24"/>
                <w:szCs w:val="24"/>
              </w:rPr>
              <w:t>режение</w:t>
            </w:r>
            <w:proofErr w:type="spellEnd"/>
            <w:r w:rsidRPr="00302938">
              <w:rPr>
                <w:rFonts w:ascii="Times New Roman" w:hAnsi="Times New Roman" w:cs="Times New Roman"/>
                <w:bCs/>
                <w:iCs/>
                <w:sz w:val="24"/>
                <w:szCs w:val="24"/>
              </w:rPr>
              <w:t xml:space="preserve"> и повышение энергетической </w:t>
            </w:r>
            <w:proofErr w:type="spellStart"/>
            <w:r w:rsidRPr="00302938">
              <w:rPr>
                <w:rFonts w:ascii="Times New Roman" w:hAnsi="Times New Roman" w:cs="Times New Roman"/>
                <w:bCs/>
                <w:iCs/>
                <w:sz w:val="24"/>
                <w:szCs w:val="24"/>
              </w:rPr>
              <w:t>эффекти</w:t>
            </w:r>
            <w:r>
              <w:rPr>
                <w:rFonts w:ascii="Times New Roman" w:hAnsi="Times New Roman" w:cs="Times New Roman"/>
                <w:bCs/>
                <w:iCs/>
                <w:sz w:val="24"/>
                <w:szCs w:val="24"/>
              </w:rPr>
              <w:t>-</w:t>
            </w:r>
            <w:r w:rsidRPr="00302938">
              <w:rPr>
                <w:rFonts w:ascii="Times New Roman" w:hAnsi="Times New Roman" w:cs="Times New Roman"/>
                <w:bCs/>
                <w:iCs/>
                <w:sz w:val="24"/>
                <w:szCs w:val="24"/>
              </w:rPr>
              <w:t>вности</w:t>
            </w:r>
            <w:proofErr w:type="spellEnd"/>
            <w:r w:rsidRPr="00302938">
              <w:rPr>
                <w:rFonts w:ascii="Times New Roman" w:hAnsi="Times New Roman" w:cs="Times New Roman"/>
                <w:bCs/>
                <w:iCs/>
                <w:sz w:val="24"/>
                <w:szCs w:val="24"/>
              </w:rPr>
              <w:t xml:space="preserve"> муниципального образования город Ершов на 2011-2020 годы»</w:t>
            </w:r>
            <w:r>
              <w:rPr>
                <w:rFonts w:ascii="Times New Roman" w:hAnsi="Times New Roman" w:cs="Times New Roman"/>
                <w:bCs/>
                <w:iCs/>
                <w:sz w:val="24"/>
                <w:szCs w:val="24"/>
              </w:rPr>
              <w:t xml:space="preserve"> с дополнениями и изменениями</w:t>
            </w:r>
            <w:r>
              <w:rPr>
                <w:rFonts w:ascii="Times New Roman" w:hAnsi="Times New Roman" w:cs="Times New Roman"/>
                <w:bCs/>
                <w:sz w:val="24"/>
                <w:szCs w:val="24"/>
              </w:rPr>
              <w:t xml:space="preserve"> </w:t>
            </w:r>
            <w:r w:rsidR="00204CA2">
              <w:rPr>
                <w:rFonts w:ascii="Times New Roman" w:hAnsi="Times New Roman" w:cs="Times New Roman"/>
                <w:bCs/>
                <w:sz w:val="24"/>
                <w:szCs w:val="24"/>
              </w:rPr>
              <w:t>от 10.07.2015 г. №760</w:t>
            </w:r>
            <w:r>
              <w:rPr>
                <w:rFonts w:ascii="Times New Roman" w:hAnsi="Times New Roman" w:cs="Times New Roman"/>
                <w:bCs/>
                <w:sz w:val="24"/>
                <w:szCs w:val="24"/>
              </w:rPr>
              <w:t xml:space="preserve">; от 10.07.2015 г. №760; от 04.05.2017 г. №282; от </w:t>
            </w:r>
            <w:r>
              <w:rPr>
                <w:rFonts w:ascii="Times New Roman" w:hAnsi="Times New Roman" w:cs="Times New Roman"/>
                <w:bCs/>
                <w:sz w:val="24"/>
                <w:szCs w:val="24"/>
              </w:rPr>
              <w:lastRenderedPageBreak/>
              <w:t>06.02.2018 г. №87;   от 24.04.2019 г. №339; от 02.07.2019 г. №569; от 09.072019 г. №611</w:t>
            </w:r>
          </w:p>
        </w:tc>
        <w:tc>
          <w:tcPr>
            <w:tcW w:w="2814" w:type="dxa"/>
          </w:tcPr>
          <w:p w:rsidR="00113D0B" w:rsidRPr="00113D0B" w:rsidRDefault="00204CA2" w:rsidP="005E36ED">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Внесение изменений в </w:t>
            </w:r>
            <w:r w:rsidR="00A46AEA">
              <w:rPr>
                <w:rFonts w:ascii="Times New Roman" w:hAnsi="Times New Roman" w:cs="Times New Roman"/>
                <w:sz w:val="24"/>
                <w:szCs w:val="24"/>
              </w:rPr>
              <w:t xml:space="preserve">перечень мероприятий и </w:t>
            </w:r>
            <w:r>
              <w:rPr>
                <w:rFonts w:ascii="Times New Roman" w:hAnsi="Times New Roman" w:cs="Times New Roman"/>
                <w:sz w:val="24"/>
                <w:szCs w:val="24"/>
              </w:rPr>
              <w:t>финансовые затраты на реализацию мероприятий</w:t>
            </w:r>
          </w:p>
        </w:tc>
        <w:tc>
          <w:tcPr>
            <w:tcW w:w="2814" w:type="dxa"/>
          </w:tcPr>
          <w:p w:rsidR="00113D0B" w:rsidRPr="00113D0B" w:rsidRDefault="00A46AEA" w:rsidP="005E36ED">
            <w:pPr>
              <w:pStyle w:val="ConsPlusNormal"/>
              <w:rPr>
                <w:rFonts w:ascii="Times New Roman" w:hAnsi="Times New Roman" w:cs="Times New Roman"/>
                <w:sz w:val="24"/>
                <w:szCs w:val="24"/>
              </w:rPr>
            </w:pPr>
            <w:proofErr w:type="gramStart"/>
            <w:r>
              <w:rPr>
                <w:rFonts w:ascii="Times New Roman" w:hAnsi="Times New Roman" w:cs="Times New Roman"/>
                <w:sz w:val="24"/>
                <w:szCs w:val="24"/>
              </w:rPr>
              <w:t>Своевременная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актуа-лизация</w:t>
            </w:r>
            <w:proofErr w:type="spellEnd"/>
            <w:r>
              <w:rPr>
                <w:rFonts w:ascii="Times New Roman" w:hAnsi="Times New Roman" w:cs="Times New Roman"/>
                <w:sz w:val="24"/>
                <w:szCs w:val="24"/>
              </w:rPr>
              <w:t xml:space="preserve"> мероприятий. </w:t>
            </w:r>
            <w:r w:rsidR="0001672C">
              <w:rPr>
                <w:rFonts w:ascii="Times New Roman" w:hAnsi="Times New Roman" w:cs="Times New Roman"/>
                <w:sz w:val="24"/>
                <w:szCs w:val="24"/>
              </w:rPr>
              <w:t xml:space="preserve">Достаточный объем финансовых средств для реализации </w:t>
            </w:r>
            <w:proofErr w:type="spellStart"/>
            <w:proofErr w:type="gramStart"/>
            <w:r w:rsidR="0001672C">
              <w:rPr>
                <w:rFonts w:ascii="Times New Roman" w:hAnsi="Times New Roman" w:cs="Times New Roman"/>
                <w:sz w:val="24"/>
                <w:szCs w:val="24"/>
              </w:rPr>
              <w:t>запланиро-ванных</w:t>
            </w:r>
            <w:proofErr w:type="spellEnd"/>
            <w:proofErr w:type="gramEnd"/>
            <w:r w:rsidR="0001672C">
              <w:rPr>
                <w:rFonts w:ascii="Times New Roman" w:hAnsi="Times New Roman" w:cs="Times New Roman"/>
                <w:sz w:val="24"/>
                <w:szCs w:val="24"/>
              </w:rPr>
              <w:t xml:space="preserve"> мероприятий</w:t>
            </w:r>
          </w:p>
        </w:tc>
      </w:tr>
    </w:tbl>
    <w:p w:rsidR="00113D0B" w:rsidRPr="00113D0B" w:rsidRDefault="00113D0B" w:rsidP="005E36ED">
      <w:pPr>
        <w:pStyle w:val="ConsPlusNormal"/>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10. Затраты на реализацию проекта:</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13"/>
        <w:gridCol w:w="4170"/>
        <w:gridCol w:w="4251"/>
      </w:tblGrid>
      <w:tr w:rsidR="00113D0B" w:rsidRPr="00113D0B" w:rsidTr="007B1099">
        <w:tc>
          <w:tcPr>
            <w:tcW w:w="638"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w:t>
            </w:r>
          </w:p>
        </w:tc>
        <w:tc>
          <w:tcPr>
            <w:tcW w:w="4183" w:type="dxa"/>
            <w:gridSpan w:val="2"/>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Статья затрат</w:t>
            </w:r>
          </w:p>
        </w:tc>
        <w:tc>
          <w:tcPr>
            <w:tcW w:w="4251" w:type="dxa"/>
          </w:tcPr>
          <w:p w:rsidR="00113D0B" w:rsidRPr="00113D0B" w:rsidRDefault="00565767" w:rsidP="002B5046">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6360B6">
              <w:rPr>
                <w:rFonts w:ascii="Times New Roman" w:hAnsi="Times New Roman" w:cs="Times New Roman"/>
                <w:sz w:val="24"/>
                <w:szCs w:val="24"/>
              </w:rPr>
              <w:t>9</w:t>
            </w:r>
            <w:r>
              <w:rPr>
                <w:rFonts w:ascii="Times New Roman" w:hAnsi="Times New Roman" w:cs="Times New Roman"/>
                <w:sz w:val="24"/>
                <w:szCs w:val="24"/>
              </w:rPr>
              <w:t xml:space="preserve"> г</w:t>
            </w:r>
            <w:r w:rsidR="00101CF2">
              <w:rPr>
                <w:rFonts w:ascii="Times New Roman" w:hAnsi="Times New Roman" w:cs="Times New Roman"/>
                <w:sz w:val="24"/>
                <w:szCs w:val="24"/>
              </w:rPr>
              <w:t>.</w:t>
            </w:r>
            <w:r w:rsidR="00113D0B" w:rsidRPr="00113D0B">
              <w:rPr>
                <w:rFonts w:ascii="Times New Roman" w:hAnsi="Times New Roman" w:cs="Times New Roman"/>
                <w:sz w:val="24"/>
                <w:szCs w:val="24"/>
              </w:rPr>
              <w:t>, тыс. рублей</w:t>
            </w:r>
          </w:p>
        </w:tc>
      </w:tr>
      <w:tr w:rsidR="007B1099" w:rsidRPr="00934C03" w:rsidTr="005E36ED">
        <w:tc>
          <w:tcPr>
            <w:tcW w:w="651" w:type="dxa"/>
            <w:gridSpan w:val="2"/>
            <w:tcMar>
              <w:top w:w="0" w:type="dxa"/>
              <w:left w:w="28" w:type="dxa"/>
              <w:bottom w:w="0" w:type="dxa"/>
              <w:right w:w="28" w:type="dxa"/>
            </w:tcMar>
          </w:tcPr>
          <w:p w:rsidR="007B1099" w:rsidRDefault="00AB6764" w:rsidP="005E36ED">
            <w:pPr>
              <w:ind w:left="57"/>
              <w:rPr>
                <w:sz w:val="24"/>
                <w:szCs w:val="24"/>
              </w:rPr>
            </w:pPr>
            <w:r>
              <w:rPr>
                <w:sz w:val="24"/>
                <w:szCs w:val="24"/>
              </w:rPr>
              <w:t>1</w:t>
            </w:r>
          </w:p>
        </w:tc>
        <w:tc>
          <w:tcPr>
            <w:tcW w:w="4170" w:type="dxa"/>
            <w:shd w:val="clear" w:color="auto" w:fill="auto"/>
            <w:tcMar>
              <w:top w:w="0" w:type="dxa"/>
              <w:left w:w="28" w:type="dxa"/>
              <w:bottom w:w="0" w:type="dxa"/>
              <w:right w:w="28" w:type="dxa"/>
            </w:tcMar>
            <w:vAlign w:val="center"/>
          </w:tcPr>
          <w:p w:rsidR="007B1099" w:rsidRDefault="007B1099" w:rsidP="005E36ED">
            <w:pPr>
              <w:ind w:left="57" w:right="57"/>
              <w:rPr>
                <w:sz w:val="24"/>
                <w:szCs w:val="24"/>
              </w:rPr>
            </w:pPr>
            <w:r>
              <w:rPr>
                <w:sz w:val="24"/>
                <w:szCs w:val="24"/>
              </w:rPr>
              <w:t>С</w:t>
            </w:r>
            <w:r w:rsidRPr="003C15B6">
              <w:rPr>
                <w:sz w:val="24"/>
                <w:szCs w:val="24"/>
              </w:rPr>
              <w:t>редства местного бюджета</w:t>
            </w:r>
            <w:r>
              <w:rPr>
                <w:sz w:val="24"/>
                <w:szCs w:val="24"/>
              </w:rPr>
              <w:t xml:space="preserve"> </w:t>
            </w:r>
          </w:p>
        </w:tc>
        <w:tc>
          <w:tcPr>
            <w:tcW w:w="4251" w:type="dxa"/>
            <w:shd w:val="clear" w:color="auto" w:fill="auto"/>
            <w:tcMar>
              <w:top w:w="0" w:type="dxa"/>
              <w:left w:w="28" w:type="dxa"/>
              <w:bottom w:w="0" w:type="dxa"/>
              <w:right w:w="28" w:type="dxa"/>
            </w:tcMar>
            <w:vAlign w:val="center"/>
          </w:tcPr>
          <w:p w:rsidR="006F50DB" w:rsidRPr="003C15B6" w:rsidRDefault="009A0231" w:rsidP="002B5046">
            <w:pPr>
              <w:rPr>
                <w:sz w:val="24"/>
                <w:szCs w:val="24"/>
              </w:rPr>
            </w:pPr>
            <w:r>
              <w:rPr>
                <w:sz w:val="24"/>
                <w:szCs w:val="24"/>
              </w:rPr>
              <w:t xml:space="preserve"> </w:t>
            </w:r>
            <w:r w:rsidR="002B5046">
              <w:rPr>
                <w:sz w:val="24"/>
                <w:szCs w:val="24"/>
              </w:rPr>
              <w:t>22</w:t>
            </w:r>
            <w:r w:rsidR="00AD17D5">
              <w:rPr>
                <w:sz w:val="24"/>
                <w:szCs w:val="24"/>
              </w:rPr>
              <w:t xml:space="preserve"> </w:t>
            </w:r>
            <w:r w:rsidR="002B5046">
              <w:rPr>
                <w:sz w:val="24"/>
                <w:szCs w:val="24"/>
              </w:rPr>
              <w:t>600</w:t>
            </w:r>
            <w:r>
              <w:rPr>
                <w:sz w:val="24"/>
                <w:szCs w:val="24"/>
              </w:rPr>
              <w:t>,0</w:t>
            </w:r>
          </w:p>
        </w:tc>
      </w:tr>
      <w:tr w:rsidR="002B5046" w:rsidRPr="00934C03" w:rsidTr="005E36ED">
        <w:tc>
          <w:tcPr>
            <w:tcW w:w="651" w:type="dxa"/>
            <w:gridSpan w:val="2"/>
            <w:tcMar>
              <w:top w:w="0" w:type="dxa"/>
              <w:left w:w="28" w:type="dxa"/>
              <w:bottom w:w="0" w:type="dxa"/>
              <w:right w:w="28" w:type="dxa"/>
            </w:tcMar>
          </w:tcPr>
          <w:p w:rsidR="002B5046" w:rsidRDefault="002B5046" w:rsidP="005E36ED">
            <w:pPr>
              <w:ind w:left="57"/>
              <w:rPr>
                <w:sz w:val="24"/>
                <w:szCs w:val="24"/>
              </w:rPr>
            </w:pPr>
            <w:r>
              <w:rPr>
                <w:sz w:val="24"/>
                <w:szCs w:val="24"/>
              </w:rPr>
              <w:t>2</w:t>
            </w:r>
          </w:p>
        </w:tc>
        <w:tc>
          <w:tcPr>
            <w:tcW w:w="4170" w:type="dxa"/>
            <w:shd w:val="clear" w:color="auto" w:fill="auto"/>
            <w:tcMar>
              <w:top w:w="0" w:type="dxa"/>
              <w:left w:w="28" w:type="dxa"/>
              <w:bottom w:w="0" w:type="dxa"/>
              <w:right w:w="28" w:type="dxa"/>
            </w:tcMar>
            <w:vAlign w:val="center"/>
          </w:tcPr>
          <w:p w:rsidR="002B5046" w:rsidRPr="005E36ED" w:rsidRDefault="002B5046" w:rsidP="004467F9">
            <w:pPr>
              <w:ind w:left="57" w:right="57"/>
              <w:rPr>
                <w:sz w:val="24"/>
                <w:szCs w:val="24"/>
              </w:rPr>
            </w:pPr>
            <w:r w:rsidRPr="005E36ED">
              <w:rPr>
                <w:sz w:val="24"/>
                <w:szCs w:val="24"/>
              </w:rPr>
              <w:t>Средства собственников жилых помещений</w:t>
            </w:r>
          </w:p>
        </w:tc>
        <w:tc>
          <w:tcPr>
            <w:tcW w:w="4251" w:type="dxa"/>
            <w:shd w:val="clear" w:color="auto" w:fill="auto"/>
            <w:tcMar>
              <w:top w:w="0" w:type="dxa"/>
              <w:left w:w="28" w:type="dxa"/>
              <w:bottom w:w="0" w:type="dxa"/>
              <w:right w:w="28" w:type="dxa"/>
            </w:tcMar>
            <w:vAlign w:val="center"/>
          </w:tcPr>
          <w:p w:rsidR="002B5046" w:rsidRPr="007C1BD7" w:rsidRDefault="002B5046" w:rsidP="004467F9">
            <w:pPr>
              <w:ind w:left="57"/>
              <w:rPr>
                <w:sz w:val="24"/>
                <w:szCs w:val="24"/>
              </w:rPr>
            </w:pPr>
          </w:p>
          <w:p w:rsidR="002B5046" w:rsidRPr="007C1BD7" w:rsidRDefault="00505212" w:rsidP="00505212">
            <w:pPr>
              <w:ind w:left="57"/>
              <w:rPr>
                <w:sz w:val="24"/>
                <w:szCs w:val="24"/>
              </w:rPr>
            </w:pPr>
            <w:r>
              <w:rPr>
                <w:sz w:val="24"/>
                <w:szCs w:val="24"/>
              </w:rPr>
              <w:t>21 8</w:t>
            </w:r>
            <w:r w:rsidR="002B5046">
              <w:rPr>
                <w:sz w:val="24"/>
                <w:szCs w:val="24"/>
              </w:rPr>
              <w:t>00</w:t>
            </w:r>
            <w:r w:rsidR="002B5046" w:rsidRPr="007C1BD7">
              <w:rPr>
                <w:sz w:val="24"/>
                <w:szCs w:val="24"/>
              </w:rPr>
              <w:t xml:space="preserve">,0 </w:t>
            </w:r>
            <w:r>
              <w:rPr>
                <w:sz w:val="24"/>
                <w:szCs w:val="24"/>
              </w:rPr>
              <w:t xml:space="preserve"> </w:t>
            </w:r>
          </w:p>
        </w:tc>
      </w:tr>
      <w:tr w:rsidR="002B5046" w:rsidRPr="00934C03" w:rsidTr="007B1099">
        <w:tc>
          <w:tcPr>
            <w:tcW w:w="651" w:type="dxa"/>
            <w:gridSpan w:val="2"/>
            <w:tcMar>
              <w:top w:w="0" w:type="dxa"/>
              <w:left w:w="28" w:type="dxa"/>
              <w:bottom w:w="0" w:type="dxa"/>
              <w:right w:w="28" w:type="dxa"/>
            </w:tcMar>
          </w:tcPr>
          <w:p w:rsidR="002B5046" w:rsidRDefault="002B5046" w:rsidP="005E36ED">
            <w:pPr>
              <w:ind w:left="57"/>
              <w:rPr>
                <w:sz w:val="24"/>
                <w:szCs w:val="24"/>
              </w:rPr>
            </w:pPr>
          </w:p>
        </w:tc>
        <w:tc>
          <w:tcPr>
            <w:tcW w:w="4170" w:type="dxa"/>
            <w:tcMar>
              <w:top w:w="0" w:type="dxa"/>
              <w:left w:w="28" w:type="dxa"/>
              <w:bottom w:w="0" w:type="dxa"/>
              <w:right w:w="28" w:type="dxa"/>
            </w:tcMar>
          </w:tcPr>
          <w:p w:rsidR="002B5046" w:rsidRDefault="002B5046" w:rsidP="005E36ED">
            <w:pPr>
              <w:ind w:left="57" w:right="57"/>
              <w:rPr>
                <w:sz w:val="24"/>
                <w:szCs w:val="24"/>
              </w:rPr>
            </w:pPr>
            <w:r>
              <w:rPr>
                <w:sz w:val="24"/>
                <w:szCs w:val="24"/>
              </w:rPr>
              <w:t>ИТОГО</w:t>
            </w:r>
          </w:p>
        </w:tc>
        <w:tc>
          <w:tcPr>
            <w:tcW w:w="4251" w:type="dxa"/>
            <w:tcMar>
              <w:top w:w="0" w:type="dxa"/>
              <w:left w:w="28" w:type="dxa"/>
              <w:bottom w:w="0" w:type="dxa"/>
              <w:right w:w="28" w:type="dxa"/>
            </w:tcMar>
          </w:tcPr>
          <w:p w:rsidR="002B5046" w:rsidRPr="007C1BD7" w:rsidRDefault="00505212" w:rsidP="002B5046">
            <w:pPr>
              <w:ind w:left="57"/>
              <w:rPr>
                <w:sz w:val="24"/>
                <w:szCs w:val="24"/>
              </w:rPr>
            </w:pPr>
            <w:r>
              <w:rPr>
                <w:sz w:val="24"/>
                <w:szCs w:val="24"/>
              </w:rPr>
              <w:t>44 4</w:t>
            </w:r>
            <w:r w:rsidR="002B5046">
              <w:rPr>
                <w:sz w:val="24"/>
                <w:szCs w:val="24"/>
              </w:rPr>
              <w:t>0</w:t>
            </w:r>
            <w:r w:rsidR="002B5046" w:rsidRPr="007C1BD7">
              <w:rPr>
                <w:sz w:val="24"/>
                <w:szCs w:val="24"/>
              </w:rPr>
              <w:t>0</w:t>
            </w:r>
            <w:r w:rsidR="002B5046">
              <w:rPr>
                <w:sz w:val="24"/>
                <w:szCs w:val="24"/>
              </w:rPr>
              <w:t>,0</w:t>
            </w:r>
          </w:p>
        </w:tc>
      </w:tr>
    </w:tbl>
    <w:p w:rsidR="00113D0B" w:rsidRPr="00113D0B" w:rsidRDefault="00113D0B" w:rsidP="005E36ED">
      <w:pPr>
        <w:pStyle w:val="ConsPlusNormal"/>
        <w:jc w:val="both"/>
        <w:rPr>
          <w:rFonts w:ascii="Times New Roman" w:hAnsi="Times New Roman" w:cs="Times New Roman"/>
          <w:sz w:val="24"/>
          <w:szCs w:val="24"/>
        </w:rPr>
      </w:pPr>
    </w:p>
    <w:p w:rsidR="00F40A22"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11. Меры по усовершенствованию реализации практики - рекомендации.</w:t>
      </w:r>
    </w:p>
    <w:p w:rsidR="00173813" w:rsidRPr="00E44973" w:rsidRDefault="00173813" w:rsidP="005E36ED">
      <w:pPr>
        <w:tabs>
          <w:tab w:val="left" w:pos="1276"/>
        </w:tabs>
        <w:ind w:firstLine="567"/>
        <w:jc w:val="both"/>
        <w:rPr>
          <w:sz w:val="24"/>
          <w:szCs w:val="24"/>
        </w:rPr>
      </w:pPr>
      <w:r w:rsidRPr="00E44973">
        <w:rPr>
          <w:sz w:val="24"/>
          <w:szCs w:val="24"/>
        </w:rPr>
        <w:t>На фоне повышения тарифов на топливо –  индивидуальное отопление в многоквартирном доме становится всё более актуальным.</w:t>
      </w:r>
    </w:p>
    <w:p w:rsidR="00754F4F" w:rsidRPr="00E44973" w:rsidRDefault="00ED5AC2" w:rsidP="005E36ED">
      <w:pPr>
        <w:tabs>
          <w:tab w:val="left" w:pos="1276"/>
        </w:tabs>
        <w:ind w:firstLine="567"/>
        <w:jc w:val="both"/>
        <w:rPr>
          <w:sz w:val="24"/>
          <w:szCs w:val="24"/>
        </w:rPr>
      </w:pPr>
      <w:r w:rsidRPr="00E44973">
        <w:rPr>
          <w:sz w:val="24"/>
          <w:szCs w:val="24"/>
        </w:rPr>
        <w:t>П</w:t>
      </w:r>
      <w:r w:rsidR="008A250A" w:rsidRPr="00E44973">
        <w:rPr>
          <w:sz w:val="24"/>
          <w:szCs w:val="24"/>
        </w:rPr>
        <w:t>еревод многоквартирных домов на индивидуальное отопление является эффективным механизмом, особенно в небольших поселениях, где содержание централизованных котельных нерентабельно. Г</w:t>
      </w:r>
      <w:r w:rsidR="00173813" w:rsidRPr="00E44973">
        <w:rPr>
          <w:sz w:val="24"/>
          <w:szCs w:val="24"/>
        </w:rPr>
        <w:t>азовое отопление приемлемо</w:t>
      </w:r>
      <w:r w:rsidR="001065F9">
        <w:rPr>
          <w:sz w:val="24"/>
          <w:szCs w:val="24"/>
        </w:rPr>
        <w:t>,</w:t>
      </w:r>
      <w:r w:rsidR="00173813" w:rsidRPr="00E44973">
        <w:rPr>
          <w:sz w:val="24"/>
          <w:szCs w:val="24"/>
        </w:rPr>
        <w:t xml:space="preserve"> в основном</w:t>
      </w:r>
      <w:r w:rsidR="001065F9">
        <w:rPr>
          <w:sz w:val="24"/>
          <w:szCs w:val="24"/>
        </w:rPr>
        <w:t>,</w:t>
      </w:r>
      <w:r w:rsidR="00173813" w:rsidRPr="00E44973">
        <w:rPr>
          <w:sz w:val="24"/>
          <w:szCs w:val="24"/>
        </w:rPr>
        <w:t xml:space="preserve"> для обитателей многоквартирных домов старой малоэтажной постройки, где имеется централизованная подача бытового газа.</w:t>
      </w:r>
    </w:p>
    <w:p w:rsidR="00663B55" w:rsidRDefault="00ED5AC2" w:rsidP="005E36ED">
      <w:pPr>
        <w:tabs>
          <w:tab w:val="left" w:pos="1276"/>
        </w:tabs>
        <w:ind w:firstLine="567"/>
        <w:jc w:val="both"/>
        <w:rPr>
          <w:sz w:val="24"/>
          <w:szCs w:val="24"/>
        </w:rPr>
      </w:pPr>
      <w:r>
        <w:rPr>
          <w:sz w:val="24"/>
          <w:szCs w:val="24"/>
        </w:rPr>
        <w:t>П</w:t>
      </w:r>
      <w:r w:rsidR="00663B55" w:rsidRPr="00663B55">
        <w:rPr>
          <w:sz w:val="24"/>
          <w:szCs w:val="24"/>
        </w:rPr>
        <w:t xml:space="preserve">роцедура перехода на отопление жилых помещений в </w:t>
      </w:r>
      <w:r>
        <w:rPr>
          <w:sz w:val="24"/>
          <w:szCs w:val="24"/>
        </w:rPr>
        <w:t>многоквартирных домах</w:t>
      </w:r>
      <w:r w:rsidR="00663B55" w:rsidRPr="00663B55">
        <w:rPr>
          <w:sz w:val="24"/>
          <w:szCs w:val="24"/>
        </w:rPr>
        <w:t xml:space="preserve"> с использованием индивидуальных квартирных источников тепловой энергии достаточно сложная и дорогостоящая. Целесообразнее осуществлять переход не отдельно взятого жилого помещения, а дома в целом</w:t>
      </w:r>
      <w:r>
        <w:rPr>
          <w:sz w:val="24"/>
          <w:szCs w:val="24"/>
        </w:rPr>
        <w:t>.</w:t>
      </w:r>
    </w:p>
    <w:p w:rsidR="00A50DEF" w:rsidRDefault="00ED5AC2" w:rsidP="005E36ED">
      <w:pPr>
        <w:tabs>
          <w:tab w:val="left" w:pos="1276"/>
        </w:tabs>
        <w:ind w:firstLine="567"/>
        <w:jc w:val="both"/>
        <w:rPr>
          <w:sz w:val="24"/>
          <w:szCs w:val="24"/>
        </w:rPr>
      </w:pPr>
      <w:r>
        <w:rPr>
          <w:sz w:val="24"/>
          <w:szCs w:val="24"/>
        </w:rPr>
        <w:t>П</w:t>
      </w:r>
      <w:r w:rsidRPr="00ED5AC2">
        <w:rPr>
          <w:sz w:val="24"/>
          <w:szCs w:val="24"/>
        </w:rPr>
        <w:t xml:space="preserve">ереход на индивидуальное отопление </w:t>
      </w:r>
      <w:r>
        <w:rPr>
          <w:sz w:val="24"/>
          <w:szCs w:val="24"/>
        </w:rPr>
        <w:t>многоквартирного дома необходимо предусмотреть в</w:t>
      </w:r>
      <w:r w:rsidRPr="00ED5AC2">
        <w:rPr>
          <w:sz w:val="24"/>
          <w:szCs w:val="24"/>
        </w:rPr>
        <w:t xml:space="preserve"> схеме теплоснабжения</w:t>
      </w:r>
      <w:r>
        <w:rPr>
          <w:sz w:val="24"/>
          <w:szCs w:val="24"/>
        </w:rPr>
        <w:t xml:space="preserve"> поселения</w:t>
      </w:r>
      <w:r w:rsidRPr="00ED5AC2">
        <w:rPr>
          <w:sz w:val="24"/>
          <w:szCs w:val="24"/>
        </w:rPr>
        <w:t>,</w:t>
      </w:r>
      <w:r>
        <w:rPr>
          <w:sz w:val="24"/>
          <w:szCs w:val="24"/>
        </w:rPr>
        <w:t xml:space="preserve"> если этого нет, </w:t>
      </w:r>
      <w:r w:rsidRPr="00ED5AC2">
        <w:rPr>
          <w:sz w:val="24"/>
          <w:szCs w:val="24"/>
        </w:rPr>
        <w:t xml:space="preserve"> то требуется провести актуализацию схемы, в том числе в части определения перечня мероприятий по реконструкции и модернизации котельной, отапливающей соответствующий дом, после изменения присоединенной тепловой нагрузки, с определением источников инвестиций.</w:t>
      </w:r>
      <w:r w:rsidR="00A50DEF">
        <w:rPr>
          <w:sz w:val="24"/>
          <w:szCs w:val="24"/>
        </w:rPr>
        <w:t xml:space="preserve">      </w:t>
      </w:r>
    </w:p>
    <w:p w:rsidR="00741449" w:rsidRDefault="00A50DEF" w:rsidP="005E36ED">
      <w:pPr>
        <w:tabs>
          <w:tab w:val="left" w:pos="1276"/>
        </w:tabs>
        <w:ind w:firstLine="567"/>
        <w:jc w:val="both"/>
        <w:rPr>
          <w:bCs/>
          <w:iCs/>
          <w:sz w:val="24"/>
          <w:szCs w:val="24"/>
        </w:rPr>
      </w:pPr>
      <w:r>
        <w:rPr>
          <w:sz w:val="24"/>
          <w:szCs w:val="24"/>
        </w:rPr>
        <w:t xml:space="preserve"> </w:t>
      </w:r>
      <w:r w:rsidR="00741449">
        <w:rPr>
          <w:sz w:val="24"/>
          <w:szCs w:val="24"/>
        </w:rPr>
        <w:t>В нашем городе м</w:t>
      </w:r>
      <w:r>
        <w:rPr>
          <w:sz w:val="24"/>
          <w:szCs w:val="24"/>
        </w:rPr>
        <w:t xml:space="preserve">ероприятия по переводу на индивидуальное отопление жилых помещений  многоквартирных домов проводятся с 2011 года согласно </w:t>
      </w:r>
      <w:r w:rsidRPr="00302938">
        <w:rPr>
          <w:bCs/>
          <w:sz w:val="24"/>
          <w:szCs w:val="24"/>
        </w:rPr>
        <w:t>муниципальной программ</w:t>
      </w:r>
      <w:r>
        <w:rPr>
          <w:bCs/>
          <w:sz w:val="24"/>
          <w:szCs w:val="24"/>
        </w:rPr>
        <w:t>е</w:t>
      </w:r>
      <w:r w:rsidRPr="00302938">
        <w:rPr>
          <w:bCs/>
          <w:iCs/>
          <w:sz w:val="24"/>
          <w:szCs w:val="24"/>
        </w:rPr>
        <w:t xml:space="preserve"> «Энергосбережение и повышение энергетической эффективности муниципального образования город Ершов на 2011-2020 годы»</w:t>
      </w:r>
      <w:r>
        <w:rPr>
          <w:bCs/>
          <w:iCs/>
          <w:sz w:val="24"/>
          <w:szCs w:val="24"/>
        </w:rPr>
        <w:t xml:space="preserve"> и </w:t>
      </w:r>
      <w:proofErr w:type="gramStart"/>
      <w:r>
        <w:rPr>
          <w:bCs/>
          <w:iCs/>
          <w:sz w:val="24"/>
          <w:szCs w:val="24"/>
        </w:rPr>
        <w:t>имеют накопительный эффект</w:t>
      </w:r>
      <w:proofErr w:type="gramEnd"/>
      <w:r>
        <w:rPr>
          <w:bCs/>
          <w:iCs/>
          <w:sz w:val="24"/>
          <w:szCs w:val="24"/>
        </w:rPr>
        <w:t xml:space="preserve">. С начала внедрения программы переведено на индивидуальное отопление 1867 квартир, выведено из эксплуатации с дальнейшим перепрофилированием 8 котельных, затрачено 154 279,0 тыс. рублей. </w:t>
      </w:r>
    </w:p>
    <w:p w:rsidR="003A2EA7" w:rsidRDefault="00A50DEF" w:rsidP="005E36ED">
      <w:pPr>
        <w:tabs>
          <w:tab w:val="left" w:pos="1276"/>
        </w:tabs>
        <w:ind w:firstLine="567"/>
        <w:jc w:val="both"/>
        <w:rPr>
          <w:bCs/>
          <w:iCs/>
          <w:sz w:val="24"/>
          <w:szCs w:val="24"/>
        </w:rPr>
      </w:pPr>
      <w:r>
        <w:rPr>
          <w:bCs/>
          <w:iCs/>
          <w:sz w:val="24"/>
          <w:szCs w:val="24"/>
        </w:rPr>
        <w:t>2019 год оказался самым результативным по реализации данных мероприятий</w:t>
      </w:r>
      <w:proofErr w:type="gramStart"/>
      <w:r>
        <w:rPr>
          <w:bCs/>
          <w:iCs/>
          <w:sz w:val="24"/>
          <w:szCs w:val="24"/>
        </w:rPr>
        <w:t>.</w:t>
      </w:r>
      <w:proofErr w:type="gramEnd"/>
      <w:r>
        <w:rPr>
          <w:bCs/>
          <w:iCs/>
          <w:sz w:val="24"/>
          <w:szCs w:val="24"/>
        </w:rPr>
        <w:t xml:space="preserve"> </w:t>
      </w:r>
      <w:r w:rsidR="00B03B39">
        <w:rPr>
          <w:bCs/>
          <w:iCs/>
          <w:sz w:val="24"/>
          <w:szCs w:val="24"/>
        </w:rPr>
        <w:t xml:space="preserve"> Жители</w:t>
      </w:r>
      <w:r w:rsidR="005D01B0">
        <w:rPr>
          <w:bCs/>
          <w:iCs/>
          <w:sz w:val="24"/>
          <w:szCs w:val="24"/>
        </w:rPr>
        <w:t xml:space="preserve"> многоквартирных домов, переведенных на индивидуальное отопление,  выразили свою благодарность администрации </w:t>
      </w:r>
      <w:proofErr w:type="spellStart"/>
      <w:r w:rsidR="005D01B0">
        <w:rPr>
          <w:bCs/>
          <w:iCs/>
          <w:sz w:val="24"/>
          <w:szCs w:val="24"/>
        </w:rPr>
        <w:t>Ершовского</w:t>
      </w:r>
      <w:proofErr w:type="spellEnd"/>
      <w:r w:rsidR="005D01B0">
        <w:rPr>
          <w:bCs/>
          <w:iCs/>
          <w:sz w:val="24"/>
          <w:szCs w:val="24"/>
        </w:rPr>
        <w:t xml:space="preserve"> МР за проделанную большую работу. Это Куркина В.В., собственник кв.10 д.45 по ул. Мелиоративная, Лобачева О.А. – ул.</w:t>
      </w:r>
      <w:r w:rsidR="00B03B39">
        <w:rPr>
          <w:bCs/>
          <w:iCs/>
          <w:sz w:val="24"/>
          <w:szCs w:val="24"/>
        </w:rPr>
        <w:t xml:space="preserve"> </w:t>
      </w:r>
      <w:r w:rsidR="005D01B0">
        <w:rPr>
          <w:bCs/>
          <w:iCs/>
          <w:sz w:val="24"/>
          <w:szCs w:val="24"/>
        </w:rPr>
        <w:t>Космонавтов, д.13, кв.19</w:t>
      </w:r>
      <w:r w:rsidR="003A2EA7">
        <w:rPr>
          <w:bCs/>
          <w:iCs/>
          <w:sz w:val="24"/>
          <w:szCs w:val="24"/>
        </w:rPr>
        <w:t>, и ряд других жителей.</w:t>
      </w:r>
    </w:p>
    <w:p w:rsidR="00ED5AC2" w:rsidRDefault="00A50DEF" w:rsidP="005E36ED">
      <w:pPr>
        <w:tabs>
          <w:tab w:val="left" w:pos="1276"/>
        </w:tabs>
        <w:ind w:firstLine="567"/>
        <w:jc w:val="both"/>
        <w:rPr>
          <w:sz w:val="24"/>
          <w:szCs w:val="24"/>
        </w:rPr>
      </w:pPr>
      <w:r>
        <w:rPr>
          <w:bCs/>
          <w:iCs/>
          <w:sz w:val="24"/>
          <w:szCs w:val="24"/>
        </w:rPr>
        <w:t xml:space="preserve">В заключительном 2020 году запланирован перевод на поквартирное отопление последнего жилого дома, отапливаемого муниципальной котельной. Таким образом, ранее направляемые средства на содержание муниципальных котельных, по завершению реализации программы будут использованы на решение других проблем и исполнение полномочий городского поселения.   </w:t>
      </w:r>
    </w:p>
    <w:p w:rsidR="00173813" w:rsidRPr="00113D0B" w:rsidRDefault="00A95222" w:rsidP="005E36ED">
      <w:pPr>
        <w:tabs>
          <w:tab w:val="left" w:pos="1276"/>
        </w:tabs>
        <w:ind w:firstLine="567"/>
        <w:jc w:val="both"/>
        <w:rPr>
          <w:sz w:val="24"/>
          <w:szCs w:val="24"/>
        </w:rPr>
      </w:pPr>
      <w:r>
        <w:rPr>
          <w:sz w:val="24"/>
          <w:szCs w:val="24"/>
        </w:rPr>
        <w:t>Специалисты, принимавшие непосредственное участие в реализации данной практики, готовы предоставить заинтересованным лицам все необходимые разъяснения и консультации о ходе реализации мероприятий по переводу на индивидуальное отопление многоквартирных домов.</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lastRenderedPageBreak/>
        <w:t xml:space="preserve">    12.   Список   контактов   ответственных   за   реализацию  практики  </w:t>
      </w:r>
      <w:proofErr w:type="gramStart"/>
      <w:r w:rsidRPr="00113D0B">
        <w:rPr>
          <w:rFonts w:ascii="Times New Roman" w:hAnsi="Times New Roman" w:cs="Times New Roman"/>
          <w:sz w:val="24"/>
          <w:szCs w:val="24"/>
        </w:rPr>
        <w:t>в</w:t>
      </w:r>
      <w:proofErr w:type="gramEnd"/>
    </w:p>
    <w:p w:rsid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муниципалитете, готовых дать пояснения: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310"/>
        <w:gridCol w:w="4252"/>
      </w:tblGrid>
      <w:tr w:rsidR="002B15CE" w:rsidRPr="00934C03" w:rsidTr="002B15CE">
        <w:tc>
          <w:tcPr>
            <w:tcW w:w="680" w:type="dxa"/>
            <w:tcMar>
              <w:top w:w="0" w:type="dxa"/>
              <w:left w:w="28" w:type="dxa"/>
              <w:bottom w:w="0" w:type="dxa"/>
              <w:right w:w="28" w:type="dxa"/>
            </w:tcMar>
          </w:tcPr>
          <w:p w:rsidR="002B15CE" w:rsidRPr="00934C03" w:rsidRDefault="002B15CE" w:rsidP="005E36ED">
            <w:pPr>
              <w:ind w:left="57"/>
              <w:rPr>
                <w:sz w:val="24"/>
                <w:szCs w:val="24"/>
              </w:rPr>
            </w:pPr>
            <w:r>
              <w:rPr>
                <w:sz w:val="24"/>
                <w:szCs w:val="24"/>
              </w:rPr>
              <w:t>№</w:t>
            </w:r>
          </w:p>
        </w:tc>
        <w:tc>
          <w:tcPr>
            <w:tcW w:w="4310" w:type="dxa"/>
            <w:tcMar>
              <w:top w:w="0" w:type="dxa"/>
              <w:left w:w="28" w:type="dxa"/>
              <w:bottom w:w="0" w:type="dxa"/>
              <w:right w:w="28" w:type="dxa"/>
            </w:tcMar>
          </w:tcPr>
          <w:p w:rsidR="002B15CE" w:rsidRPr="00934C03" w:rsidRDefault="002B15CE" w:rsidP="005E36ED">
            <w:pPr>
              <w:ind w:left="57" w:right="57"/>
              <w:jc w:val="both"/>
              <w:rPr>
                <w:sz w:val="24"/>
                <w:szCs w:val="24"/>
              </w:rPr>
            </w:pPr>
            <w:r>
              <w:rPr>
                <w:sz w:val="24"/>
                <w:szCs w:val="24"/>
              </w:rPr>
              <w:t>Ответственный</w:t>
            </w:r>
            <w:r>
              <w:rPr>
                <w:sz w:val="24"/>
                <w:szCs w:val="24"/>
              </w:rPr>
              <w:br/>
            </w:r>
            <w:r w:rsidRPr="004A1788">
              <w:rPr>
                <w:sz w:val="24"/>
                <w:szCs w:val="24"/>
              </w:rPr>
              <w:t>(Ф</w:t>
            </w:r>
            <w:r>
              <w:rPr>
                <w:sz w:val="24"/>
                <w:szCs w:val="24"/>
              </w:rPr>
              <w:t>.</w:t>
            </w:r>
            <w:r w:rsidRPr="004A1788">
              <w:rPr>
                <w:sz w:val="24"/>
                <w:szCs w:val="24"/>
              </w:rPr>
              <w:t>И</w:t>
            </w:r>
            <w:r>
              <w:rPr>
                <w:sz w:val="24"/>
                <w:szCs w:val="24"/>
              </w:rPr>
              <w:t>.</w:t>
            </w:r>
            <w:r w:rsidRPr="004A1788">
              <w:rPr>
                <w:sz w:val="24"/>
                <w:szCs w:val="24"/>
              </w:rPr>
              <w:t>О</w:t>
            </w:r>
            <w:r>
              <w:rPr>
                <w:sz w:val="24"/>
                <w:szCs w:val="24"/>
              </w:rPr>
              <w:t>.</w:t>
            </w:r>
            <w:r w:rsidRPr="004A1788">
              <w:rPr>
                <w:sz w:val="24"/>
                <w:szCs w:val="24"/>
              </w:rPr>
              <w:t>, должность)</w:t>
            </w:r>
          </w:p>
        </w:tc>
        <w:tc>
          <w:tcPr>
            <w:tcW w:w="4252" w:type="dxa"/>
            <w:tcMar>
              <w:top w:w="0" w:type="dxa"/>
              <w:left w:w="28" w:type="dxa"/>
              <w:bottom w:w="0" w:type="dxa"/>
              <w:right w:w="28" w:type="dxa"/>
            </w:tcMar>
          </w:tcPr>
          <w:p w:rsidR="002B15CE" w:rsidRPr="00934C03" w:rsidRDefault="002B15CE" w:rsidP="005E36ED">
            <w:pPr>
              <w:ind w:left="57" w:right="57"/>
              <w:jc w:val="both"/>
              <w:rPr>
                <w:sz w:val="24"/>
                <w:szCs w:val="24"/>
              </w:rPr>
            </w:pPr>
            <w:r w:rsidRPr="004A1788">
              <w:rPr>
                <w:sz w:val="24"/>
                <w:szCs w:val="24"/>
              </w:rPr>
              <w:t>Телефон, адрес электронной почты</w:t>
            </w:r>
          </w:p>
        </w:tc>
      </w:tr>
      <w:tr w:rsidR="002B15CE" w:rsidRPr="00934C03" w:rsidTr="002B15CE">
        <w:tc>
          <w:tcPr>
            <w:tcW w:w="680" w:type="dxa"/>
            <w:tcMar>
              <w:top w:w="0" w:type="dxa"/>
              <w:left w:w="28" w:type="dxa"/>
              <w:bottom w:w="0" w:type="dxa"/>
              <w:right w:w="28" w:type="dxa"/>
            </w:tcMar>
          </w:tcPr>
          <w:p w:rsidR="002B15CE" w:rsidRPr="00934C03" w:rsidRDefault="002B15CE" w:rsidP="005E36ED">
            <w:pPr>
              <w:ind w:left="57"/>
              <w:rPr>
                <w:sz w:val="24"/>
                <w:szCs w:val="24"/>
              </w:rPr>
            </w:pPr>
            <w:r>
              <w:rPr>
                <w:sz w:val="24"/>
                <w:szCs w:val="24"/>
              </w:rPr>
              <w:t>1</w:t>
            </w:r>
          </w:p>
        </w:tc>
        <w:tc>
          <w:tcPr>
            <w:tcW w:w="4310" w:type="dxa"/>
            <w:tcMar>
              <w:top w:w="0" w:type="dxa"/>
              <w:left w:w="28" w:type="dxa"/>
              <w:bottom w:w="0" w:type="dxa"/>
              <w:right w:w="28" w:type="dxa"/>
            </w:tcMar>
          </w:tcPr>
          <w:p w:rsidR="002B15CE" w:rsidRPr="00934C03" w:rsidRDefault="001630E8" w:rsidP="005E36ED">
            <w:pPr>
              <w:ind w:left="57" w:right="57"/>
              <w:jc w:val="both"/>
              <w:rPr>
                <w:sz w:val="24"/>
                <w:szCs w:val="24"/>
              </w:rPr>
            </w:pPr>
            <w:proofErr w:type="spellStart"/>
            <w:r>
              <w:rPr>
                <w:sz w:val="24"/>
                <w:szCs w:val="24"/>
              </w:rPr>
              <w:t>Усенин</w:t>
            </w:r>
            <w:proofErr w:type="spellEnd"/>
            <w:r>
              <w:rPr>
                <w:sz w:val="24"/>
                <w:szCs w:val="24"/>
              </w:rPr>
              <w:t xml:space="preserve"> Дмитрий Павлович</w:t>
            </w:r>
            <w:r w:rsidR="002B15CE">
              <w:rPr>
                <w:sz w:val="24"/>
                <w:szCs w:val="24"/>
              </w:rPr>
              <w:t xml:space="preserve"> – </w:t>
            </w:r>
            <w:r>
              <w:rPr>
                <w:sz w:val="24"/>
                <w:szCs w:val="24"/>
              </w:rPr>
              <w:t>п</w:t>
            </w:r>
            <w:r w:rsidR="002B15CE">
              <w:rPr>
                <w:sz w:val="24"/>
                <w:szCs w:val="24"/>
              </w:rPr>
              <w:t xml:space="preserve">ервый заместитель </w:t>
            </w:r>
            <w:r>
              <w:rPr>
                <w:sz w:val="24"/>
                <w:szCs w:val="24"/>
              </w:rPr>
              <w:t>г</w:t>
            </w:r>
            <w:r w:rsidR="002B15CE">
              <w:rPr>
                <w:sz w:val="24"/>
                <w:szCs w:val="24"/>
              </w:rPr>
              <w:t xml:space="preserve">лавы </w:t>
            </w:r>
            <w:r>
              <w:rPr>
                <w:sz w:val="24"/>
                <w:szCs w:val="24"/>
              </w:rPr>
              <w:t>а</w:t>
            </w:r>
            <w:r w:rsidR="002B15CE">
              <w:rPr>
                <w:sz w:val="24"/>
                <w:szCs w:val="24"/>
              </w:rPr>
              <w:t xml:space="preserve">дминистрации </w:t>
            </w:r>
            <w:proofErr w:type="spellStart"/>
            <w:r>
              <w:rPr>
                <w:sz w:val="24"/>
                <w:szCs w:val="24"/>
              </w:rPr>
              <w:t>Ершовского</w:t>
            </w:r>
            <w:proofErr w:type="spellEnd"/>
            <w:r>
              <w:rPr>
                <w:sz w:val="24"/>
                <w:szCs w:val="24"/>
              </w:rPr>
              <w:t xml:space="preserve"> муниципального района</w:t>
            </w:r>
          </w:p>
        </w:tc>
        <w:tc>
          <w:tcPr>
            <w:tcW w:w="4252" w:type="dxa"/>
            <w:tcMar>
              <w:top w:w="0" w:type="dxa"/>
              <w:left w:w="28" w:type="dxa"/>
              <w:bottom w:w="0" w:type="dxa"/>
              <w:right w:w="28" w:type="dxa"/>
            </w:tcMar>
          </w:tcPr>
          <w:p w:rsidR="002B15CE" w:rsidRPr="00AB2CC2" w:rsidRDefault="002B15CE" w:rsidP="005E36ED">
            <w:pPr>
              <w:ind w:left="57" w:right="57"/>
              <w:rPr>
                <w:sz w:val="24"/>
                <w:szCs w:val="24"/>
              </w:rPr>
            </w:pPr>
            <w:r w:rsidRPr="00AB2CC2">
              <w:rPr>
                <w:sz w:val="24"/>
                <w:szCs w:val="24"/>
              </w:rPr>
              <w:t>8 (84</w:t>
            </w:r>
            <w:r w:rsidR="00E44973" w:rsidRPr="00AB2CC2">
              <w:rPr>
                <w:sz w:val="24"/>
                <w:szCs w:val="24"/>
              </w:rPr>
              <w:t>5</w:t>
            </w:r>
            <w:r w:rsidRPr="00AB2CC2">
              <w:rPr>
                <w:sz w:val="24"/>
                <w:szCs w:val="24"/>
              </w:rPr>
              <w:t>6</w:t>
            </w:r>
            <w:r w:rsidR="00E44973" w:rsidRPr="00AB2CC2">
              <w:rPr>
                <w:sz w:val="24"/>
                <w:szCs w:val="24"/>
              </w:rPr>
              <w:t>4</w:t>
            </w:r>
            <w:r w:rsidRPr="00AB2CC2">
              <w:rPr>
                <w:sz w:val="24"/>
                <w:szCs w:val="24"/>
              </w:rPr>
              <w:t xml:space="preserve">) </w:t>
            </w:r>
            <w:r w:rsidR="00E44973" w:rsidRPr="00AB2CC2">
              <w:rPr>
                <w:sz w:val="24"/>
                <w:szCs w:val="24"/>
              </w:rPr>
              <w:t>5-</w:t>
            </w:r>
            <w:r w:rsidR="00AB2CC2">
              <w:rPr>
                <w:sz w:val="24"/>
                <w:szCs w:val="24"/>
              </w:rPr>
              <w:t>26-26</w:t>
            </w:r>
          </w:p>
          <w:p w:rsidR="002B15CE" w:rsidRPr="00934C03" w:rsidRDefault="008D7C7D" w:rsidP="005E36ED">
            <w:pPr>
              <w:ind w:left="57" w:right="57"/>
              <w:rPr>
                <w:sz w:val="24"/>
                <w:szCs w:val="24"/>
              </w:rPr>
            </w:pPr>
            <w:hyperlink r:id="rId7" w:history="1">
              <w:r w:rsidR="00AB2CC2" w:rsidRPr="00E22B91">
                <w:rPr>
                  <w:rStyle w:val="a5"/>
                  <w:sz w:val="24"/>
                  <w:szCs w:val="24"/>
                  <w:lang w:val="en-US"/>
                </w:rPr>
                <w:t>g</w:t>
              </w:r>
              <w:r w:rsidR="00AB2CC2" w:rsidRPr="00E22B91">
                <w:rPr>
                  <w:rStyle w:val="a5"/>
                  <w:sz w:val="24"/>
                  <w:szCs w:val="24"/>
                </w:rPr>
                <w:t>.</w:t>
              </w:r>
              <w:r w:rsidR="00AB2CC2" w:rsidRPr="00E22B91">
                <w:rPr>
                  <w:rStyle w:val="a5"/>
                  <w:sz w:val="24"/>
                  <w:szCs w:val="24"/>
                  <w:lang w:val="en-US"/>
                </w:rPr>
                <w:t>p</w:t>
              </w:r>
              <w:r w:rsidR="00AB2CC2" w:rsidRPr="00E22B91">
                <w:rPr>
                  <w:rStyle w:val="a5"/>
                  <w:sz w:val="24"/>
                  <w:szCs w:val="24"/>
                </w:rPr>
                <w:t>.</w:t>
              </w:r>
              <w:r w:rsidR="00AB2CC2" w:rsidRPr="00E22B91">
                <w:rPr>
                  <w:rStyle w:val="a5"/>
                  <w:sz w:val="24"/>
                  <w:szCs w:val="24"/>
                  <w:lang w:val="en-US"/>
                </w:rPr>
                <w:t>a</w:t>
              </w:r>
              <w:r w:rsidR="00AB2CC2" w:rsidRPr="00E22B91">
                <w:rPr>
                  <w:rStyle w:val="a5"/>
                  <w:sz w:val="24"/>
                  <w:szCs w:val="24"/>
                </w:rPr>
                <w:t>72@</w:t>
              </w:r>
              <w:proofErr w:type="spellStart"/>
              <w:r w:rsidR="00AB2CC2" w:rsidRPr="00E22B91">
                <w:rPr>
                  <w:rStyle w:val="a5"/>
                  <w:sz w:val="24"/>
                  <w:szCs w:val="24"/>
                  <w:lang w:val="en-US"/>
                </w:rPr>
                <w:t>yandex</w:t>
              </w:r>
              <w:proofErr w:type="spellEnd"/>
              <w:r w:rsidR="00AB2CC2" w:rsidRPr="00E22B91">
                <w:rPr>
                  <w:rStyle w:val="a5"/>
                  <w:sz w:val="24"/>
                  <w:szCs w:val="24"/>
                </w:rPr>
                <w:t>.</w:t>
              </w:r>
              <w:proofErr w:type="spellStart"/>
              <w:r w:rsidR="00AB2CC2" w:rsidRPr="00E22B91">
                <w:rPr>
                  <w:rStyle w:val="a5"/>
                  <w:sz w:val="24"/>
                  <w:szCs w:val="24"/>
                  <w:lang w:val="en-US"/>
                </w:rPr>
                <w:t>ru</w:t>
              </w:r>
              <w:proofErr w:type="spellEnd"/>
            </w:hyperlink>
          </w:p>
        </w:tc>
      </w:tr>
      <w:tr w:rsidR="002B15CE" w:rsidRPr="00934C03" w:rsidTr="002B15CE">
        <w:tc>
          <w:tcPr>
            <w:tcW w:w="680" w:type="dxa"/>
            <w:tcMar>
              <w:top w:w="0" w:type="dxa"/>
              <w:left w:w="28" w:type="dxa"/>
              <w:bottom w:w="0" w:type="dxa"/>
              <w:right w:w="28" w:type="dxa"/>
            </w:tcMar>
          </w:tcPr>
          <w:p w:rsidR="002B15CE" w:rsidRPr="00934C03" w:rsidRDefault="002B15CE" w:rsidP="005E36ED">
            <w:pPr>
              <w:ind w:left="57"/>
              <w:rPr>
                <w:sz w:val="24"/>
                <w:szCs w:val="24"/>
              </w:rPr>
            </w:pPr>
            <w:r>
              <w:rPr>
                <w:sz w:val="24"/>
                <w:szCs w:val="24"/>
              </w:rPr>
              <w:t>2</w:t>
            </w:r>
          </w:p>
        </w:tc>
        <w:tc>
          <w:tcPr>
            <w:tcW w:w="4310" w:type="dxa"/>
            <w:tcMar>
              <w:top w:w="0" w:type="dxa"/>
              <w:left w:w="28" w:type="dxa"/>
              <w:bottom w:w="0" w:type="dxa"/>
              <w:right w:w="28" w:type="dxa"/>
            </w:tcMar>
          </w:tcPr>
          <w:p w:rsidR="002B15CE" w:rsidRPr="00934C03" w:rsidRDefault="002B15CE" w:rsidP="005E36ED">
            <w:pPr>
              <w:ind w:left="57" w:right="57"/>
              <w:jc w:val="both"/>
              <w:rPr>
                <w:sz w:val="24"/>
                <w:szCs w:val="24"/>
              </w:rPr>
            </w:pPr>
            <w:r>
              <w:rPr>
                <w:sz w:val="24"/>
                <w:szCs w:val="24"/>
              </w:rPr>
              <w:t xml:space="preserve"> </w:t>
            </w:r>
            <w:proofErr w:type="spellStart"/>
            <w:r w:rsidR="00AB2CC2">
              <w:rPr>
                <w:sz w:val="24"/>
                <w:szCs w:val="24"/>
              </w:rPr>
              <w:t>Капанина</w:t>
            </w:r>
            <w:proofErr w:type="spellEnd"/>
            <w:r w:rsidR="00AB2CC2">
              <w:rPr>
                <w:sz w:val="24"/>
                <w:szCs w:val="24"/>
              </w:rPr>
              <w:t xml:space="preserve"> Светлана</w:t>
            </w:r>
            <w:r w:rsidR="00E44973">
              <w:rPr>
                <w:sz w:val="24"/>
                <w:szCs w:val="24"/>
              </w:rPr>
              <w:t xml:space="preserve"> Александровна</w:t>
            </w:r>
            <w:r>
              <w:rPr>
                <w:sz w:val="24"/>
                <w:szCs w:val="24"/>
              </w:rPr>
              <w:t xml:space="preserve">– </w:t>
            </w:r>
            <w:proofErr w:type="gramStart"/>
            <w:r w:rsidR="00AB2CC2">
              <w:rPr>
                <w:sz w:val="24"/>
                <w:szCs w:val="24"/>
              </w:rPr>
              <w:t>на</w:t>
            </w:r>
            <w:proofErr w:type="gramEnd"/>
            <w:r w:rsidR="00AB2CC2">
              <w:rPr>
                <w:sz w:val="24"/>
                <w:szCs w:val="24"/>
              </w:rPr>
              <w:t>чальник</w:t>
            </w:r>
            <w:r>
              <w:rPr>
                <w:sz w:val="24"/>
                <w:szCs w:val="24"/>
              </w:rPr>
              <w:t xml:space="preserve"> отдела </w:t>
            </w:r>
            <w:r w:rsidR="00E44973">
              <w:rPr>
                <w:sz w:val="24"/>
                <w:szCs w:val="24"/>
              </w:rPr>
              <w:t xml:space="preserve">жилищно-коммунального хозяйства, транспорта и связи администрации </w:t>
            </w:r>
            <w:proofErr w:type="spellStart"/>
            <w:r w:rsidR="00E44973">
              <w:rPr>
                <w:sz w:val="24"/>
                <w:szCs w:val="24"/>
              </w:rPr>
              <w:t>Ершовского</w:t>
            </w:r>
            <w:proofErr w:type="spellEnd"/>
            <w:r w:rsidR="00E44973">
              <w:rPr>
                <w:sz w:val="24"/>
                <w:szCs w:val="24"/>
              </w:rPr>
              <w:t xml:space="preserve"> МР</w:t>
            </w:r>
          </w:p>
        </w:tc>
        <w:tc>
          <w:tcPr>
            <w:tcW w:w="4252" w:type="dxa"/>
            <w:tcMar>
              <w:top w:w="0" w:type="dxa"/>
              <w:left w:w="28" w:type="dxa"/>
              <w:bottom w:w="0" w:type="dxa"/>
              <w:right w:w="28" w:type="dxa"/>
            </w:tcMar>
          </w:tcPr>
          <w:p w:rsidR="002B15CE" w:rsidRDefault="002B15CE" w:rsidP="005E36ED">
            <w:pPr>
              <w:ind w:left="57" w:right="57"/>
              <w:rPr>
                <w:sz w:val="24"/>
                <w:szCs w:val="24"/>
              </w:rPr>
            </w:pPr>
            <w:r>
              <w:rPr>
                <w:sz w:val="24"/>
                <w:szCs w:val="24"/>
              </w:rPr>
              <w:t>8 (84</w:t>
            </w:r>
            <w:r w:rsidR="00E44973">
              <w:rPr>
                <w:sz w:val="24"/>
                <w:szCs w:val="24"/>
              </w:rPr>
              <w:t>5</w:t>
            </w:r>
            <w:r>
              <w:rPr>
                <w:sz w:val="24"/>
                <w:szCs w:val="24"/>
              </w:rPr>
              <w:t>6</w:t>
            </w:r>
            <w:r w:rsidR="00E44973">
              <w:rPr>
                <w:sz w:val="24"/>
                <w:szCs w:val="24"/>
              </w:rPr>
              <w:t>4</w:t>
            </w:r>
            <w:r>
              <w:rPr>
                <w:sz w:val="24"/>
                <w:szCs w:val="24"/>
              </w:rPr>
              <w:t xml:space="preserve">) </w:t>
            </w:r>
            <w:r w:rsidR="00E44973">
              <w:rPr>
                <w:sz w:val="24"/>
                <w:szCs w:val="24"/>
              </w:rPr>
              <w:t>5-11-35</w:t>
            </w:r>
          </w:p>
          <w:p w:rsidR="002B15CE" w:rsidRPr="00426320" w:rsidRDefault="008D7C7D" w:rsidP="005E36ED">
            <w:pPr>
              <w:ind w:left="57" w:right="57"/>
              <w:rPr>
                <w:sz w:val="24"/>
                <w:szCs w:val="24"/>
                <w:lang w:val="en-US"/>
              </w:rPr>
            </w:pPr>
            <w:hyperlink r:id="rId8" w:history="1">
              <w:r w:rsidR="00AB2CC2" w:rsidRPr="00E22B91">
                <w:rPr>
                  <w:rStyle w:val="a5"/>
                  <w:sz w:val="24"/>
                  <w:szCs w:val="24"/>
                  <w:lang w:val="en-US"/>
                </w:rPr>
                <w:t>isogd_ershov@mail.ru</w:t>
              </w:r>
            </w:hyperlink>
            <w:r w:rsidR="00AB2CC2">
              <w:rPr>
                <w:sz w:val="24"/>
                <w:szCs w:val="24"/>
              </w:rPr>
              <w:t xml:space="preserve"> </w:t>
            </w:r>
            <w:r w:rsidR="00E44973">
              <w:rPr>
                <w:sz w:val="24"/>
                <w:szCs w:val="24"/>
                <w:lang w:val="en-US"/>
              </w:rPr>
              <w:t xml:space="preserve"> </w:t>
            </w:r>
          </w:p>
        </w:tc>
      </w:tr>
    </w:tbl>
    <w:p w:rsidR="002B15CE" w:rsidRPr="00113D0B" w:rsidRDefault="002B15CE" w:rsidP="005E36ED">
      <w:pPr>
        <w:pStyle w:val="ConsPlusNonformat"/>
        <w:jc w:val="both"/>
        <w:rPr>
          <w:rFonts w:ascii="Times New Roman" w:hAnsi="Times New Roman" w:cs="Times New Roman"/>
          <w:sz w:val="24"/>
          <w:szCs w:val="24"/>
        </w:rPr>
      </w:pP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13.   Презентационные   материалы   по  выбору  участников  Конкурса  </w:t>
      </w:r>
      <w:proofErr w:type="gramStart"/>
      <w:r w:rsidRPr="00113D0B">
        <w:rPr>
          <w:rFonts w:ascii="Times New Roman" w:hAnsi="Times New Roman" w:cs="Times New Roman"/>
          <w:sz w:val="24"/>
          <w:szCs w:val="24"/>
        </w:rPr>
        <w:t>-и</w:t>
      </w:r>
      <w:proofErr w:type="gramEnd"/>
      <w:r w:rsidRPr="00113D0B">
        <w:rPr>
          <w:rFonts w:ascii="Times New Roman" w:hAnsi="Times New Roman" w:cs="Times New Roman"/>
          <w:sz w:val="24"/>
          <w:szCs w:val="24"/>
        </w:rPr>
        <w:t>ллюстрации,  буклеты, фотоальбомы, брошюры, макеты, видеоматериалы, схемы,</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расчеты,   отзывы,   документы,   подтверждающие   эффекты,  достигнутые  в</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результате  внедрения  практики. Размер печатных презентационных материалов</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не   должен  превышать  40  x  40  см.  Видеоматериалы  предоставляются  на</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электронном  носителе  в формате mp4. Презентационные материалы должны быть</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заверены  главой  муниципального  образования  либо  лицом, исполняющим его</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обязанности.</w:t>
      </w:r>
    </w:p>
    <w:p w:rsidR="00113D0B" w:rsidRPr="00113D0B" w:rsidRDefault="00113D0B" w:rsidP="005E36ED">
      <w:pPr>
        <w:pStyle w:val="ConsPlusNormal"/>
        <w:jc w:val="both"/>
        <w:rPr>
          <w:rFonts w:ascii="Times New Roman" w:hAnsi="Times New Roman" w:cs="Times New Roman"/>
          <w:sz w:val="24"/>
          <w:szCs w:val="24"/>
        </w:rPr>
      </w:pPr>
    </w:p>
    <w:tbl>
      <w:tblPr>
        <w:tblW w:w="92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5812"/>
        <w:gridCol w:w="2551"/>
      </w:tblGrid>
      <w:tr w:rsidR="00113D0B" w:rsidRPr="00113D0B" w:rsidTr="00DF6099">
        <w:tc>
          <w:tcPr>
            <w:tcW w:w="851"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N п/п</w:t>
            </w:r>
          </w:p>
        </w:tc>
        <w:tc>
          <w:tcPr>
            <w:tcW w:w="5812"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Наименование презентационного материала</w:t>
            </w:r>
          </w:p>
        </w:tc>
        <w:tc>
          <w:tcPr>
            <w:tcW w:w="2551" w:type="dxa"/>
          </w:tcPr>
          <w:p w:rsidR="00113D0B" w:rsidRPr="00113D0B" w:rsidRDefault="00113D0B" w:rsidP="005E36ED">
            <w:pPr>
              <w:pStyle w:val="ConsPlusNormal"/>
              <w:jc w:val="center"/>
              <w:rPr>
                <w:rFonts w:ascii="Times New Roman" w:hAnsi="Times New Roman" w:cs="Times New Roman"/>
                <w:sz w:val="24"/>
                <w:szCs w:val="24"/>
              </w:rPr>
            </w:pPr>
            <w:r w:rsidRPr="00113D0B">
              <w:rPr>
                <w:rFonts w:ascii="Times New Roman" w:hAnsi="Times New Roman" w:cs="Times New Roman"/>
                <w:sz w:val="24"/>
                <w:szCs w:val="24"/>
              </w:rPr>
              <w:t>Вид носителя, количество экземпляров</w:t>
            </w:r>
          </w:p>
        </w:tc>
      </w:tr>
      <w:tr w:rsidR="00DF6099" w:rsidRPr="00934C03" w:rsidTr="00DF6099">
        <w:tc>
          <w:tcPr>
            <w:tcW w:w="851" w:type="dxa"/>
            <w:tcMar>
              <w:top w:w="0" w:type="dxa"/>
              <w:left w:w="28" w:type="dxa"/>
              <w:bottom w:w="0" w:type="dxa"/>
              <w:right w:w="28" w:type="dxa"/>
            </w:tcMar>
          </w:tcPr>
          <w:p w:rsidR="00DF6099" w:rsidRDefault="00001FE0" w:rsidP="005E36ED">
            <w:pPr>
              <w:ind w:left="57"/>
              <w:rPr>
                <w:sz w:val="24"/>
                <w:szCs w:val="24"/>
              </w:rPr>
            </w:pPr>
            <w:r>
              <w:rPr>
                <w:sz w:val="24"/>
                <w:szCs w:val="24"/>
              </w:rPr>
              <w:t>1</w:t>
            </w:r>
            <w:r w:rsidR="00DF6099">
              <w:rPr>
                <w:sz w:val="24"/>
                <w:szCs w:val="24"/>
              </w:rPr>
              <w:t>.</w:t>
            </w:r>
          </w:p>
        </w:tc>
        <w:tc>
          <w:tcPr>
            <w:tcW w:w="5812" w:type="dxa"/>
            <w:tcMar>
              <w:top w:w="0" w:type="dxa"/>
              <w:left w:w="28" w:type="dxa"/>
              <w:bottom w:w="0" w:type="dxa"/>
              <w:right w:w="28" w:type="dxa"/>
            </w:tcMar>
          </w:tcPr>
          <w:p w:rsidR="00DF6099" w:rsidRDefault="00001FE0" w:rsidP="005E36ED">
            <w:pPr>
              <w:ind w:left="57" w:right="57"/>
              <w:rPr>
                <w:sz w:val="24"/>
                <w:szCs w:val="24"/>
              </w:rPr>
            </w:pPr>
            <w:r>
              <w:rPr>
                <w:sz w:val="24"/>
                <w:szCs w:val="24"/>
              </w:rPr>
              <w:t>П</w:t>
            </w:r>
            <w:r w:rsidR="00505C35">
              <w:rPr>
                <w:sz w:val="24"/>
                <w:szCs w:val="24"/>
              </w:rPr>
              <w:t>резентация</w:t>
            </w:r>
          </w:p>
        </w:tc>
        <w:tc>
          <w:tcPr>
            <w:tcW w:w="2551" w:type="dxa"/>
            <w:tcMar>
              <w:top w:w="0" w:type="dxa"/>
              <w:left w:w="28" w:type="dxa"/>
              <w:bottom w:w="0" w:type="dxa"/>
              <w:right w:w="28" w:type="dxa"/>
            </w:tcMar>
          </w:tcPr>
          <w:p w:rsidR="00DF6099" w:rsidRDefault="00DF6099" w:rsidP="005E36ED">
            <w:pPr>
              <w:jc w:val="center"/>
              <w:rPr>
                <w:sz w:val="24"/>
                <w:szCs w:val="24"/>
              </w:rPr>
            </w:pPr>
            <w:r>
              <w:rPr>
                <w:sz w:val="24"/>
                <w:szCs w:val="24"/>
              </w:rPr>
              <w:t>Электронный носитель,1 диск</w:t>
            </w:r>
          </w:p>
        </w:tc>
      </w:tr>
    </w:tbl>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С  условиями  проведения  Конкурса,  а  также  порядком его проведения,</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определенным  в  соответствии  с  </w:t>
      </w:r>
      <w:hyperlink r:id="rId9" w:history="1">
        <w:r w:rsidRPr="00113D0B">
          <w:rPr>
            <w:rFonts w:ascii="Times New Roman" w:hAnsi="Times New Roman" w:cs="Times New Roman"/>
            <w:color w:val="0000FF"/>
            <w:sz w:val="24"/>
            <w:szCs w:val="24"/>
          </w:rPr>
          <w:t>постановлением</w:t>
        </w:r>
      </w:hyperlink>
      <w:r w:rsidRPr="00113D0B">
        <w:rPr>
          <w:rFonts w:ascii="Times New Roman" w:hAnsi="Times New Roman" w:cs="Times New Roman"/>
          <w:sz w:val="24"/>
          <w:szCs w:val="24"/>
        </w:rPr>
        <w:t xml:space="preserve">  Правительства  Российской</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Федерации  от  18  августа  2016 г. N 815 "О Всероссийском конкурсе "Лучшая</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муниципальная практика", ознакомлен и согласен.</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Достоверность  представленной  в  составе  конкурсной заявки информации</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гарантирую.</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С   размещением   презентационных   материалов   на  официальном  сайте</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Министерства  строительства  и  жилищно-коммунального  хозяйства Российской</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Федерации в информационно-телекоммуникационной сети "Интернет" согласен.</w:t>
      </w:r>
    </w:p>
    <w:p w:rsidR="00113D0B" w:rsidRPr="00113D0B" w:rsidRDefault="00113D0B" w:rsidP="005E36ED">
      <w:pPr>
        <w:pStyle w:val="ConsPlusNonformat"/>
        <w:jc w:val="both"/>
        <w:rPr>
          <w:rFonts w:ascii="Times New Roman" w:hAnsi="Times New Roman" w:cs="Times New Roman"/>
          <w:sz w:val="24"/>
          <w:szCs w:val="24"/>
        </w:rPr>
      </w:pPr>
      <w:r w:rsidRPr="00113D0B">
        <w:rPr>
          <w:rFonts w:ascii="Times New Roman" w:hAnsi="Times New Roman" w:cs="Times New Roman"/>
          <w:sz w:val="24"/>
          <w:szCs w:val="24"/>
        </w:rPr>
        <w:t xml:space="preserve">    По  вопросам участия прошу взаимодействовать с ответственными лицами за</w:t>
      </w:r>
      <w:r w:rsidR="00DF6099">
        <w:rPr>
          <w:rFonts w:ascii="Times New Roman" w:hAnsi="Times New Roman" w:cs="Times New Roman"/>
          <w:sz w:val="24"/>
          <w:szCs w:val="24"/>
        </w:rPr>
        <w:t xml:space="preserve"> </w:t>
      </w:r>
      <w:r w:rsidRPr="00113D0B">
        <w:rPr>
          <w:rFonts w:ascii="Times New Roman" w:hAnsi="Times New Roman" w:cs="Times New Roman"/>
          <w:sz w:val="24"/>
          <w:szCs w:val="24"/>
        </w:rPr>
        <w:t>представление муниципального образования на Конкурсе:</w:t>
      </w:r>
    </w:p>
    <w:p w:rsidR="00DF6099" w:rsidRPr="00426320" w:rsidRDefault="00E44973" w:rsidP="005E36ED">
      <w:pPr>
        <w:jc w:val="center"/>
        <w:rPr>
          <w:sz w:val="24"/>
          <w:szCs w:val="24"/>
        </w:rPr>
      </w:pPr>
      <w:proofErr w:type="spellStart"/>
      <w:r>
        <w:rPr>
          <w:sz w:val="24"/>
          <w:szCs w:val="24"/>
        </w:rPr>
        <w:t>Усенин</w:t>
      </w:r>
      <w:proofErr w:type="spellEnd"/>
      <w:r>
        <w:rPr>
          <w:sz w:val="24"/>
          <w:szCs w:val="24"/>
        </w:rPr>
        <w:t xml:space="preserve"> Дмитрий Павлович</w:t>
      </w:r>
      <w:r w:rsidR="00DF6099">
        <w:rPr>
          <w:sz w:val="24"/>
          <w:szCs w:val="24"/>
        </w:rPr>
        <w:t xml:space="preserve">   –   </w:t>
      </w:r>
      <w:r w:rsidR="001630E8">
        <w:rPr>
          <w:sz w:val="24"/>
          <w:szCs w:val="24"/>
        </w:rPr>
        <w:t>п</w:t>
      </w:r>
      <w:r w:rsidR="00DF6099">
        <w:rPr>
          <w:sz w:val="24"/>
          <w:szCs w:val="24"/>
        </w:rPr>
        <w:t xml:space="preserve">ервый заместитель </w:t>
      </w:r>
      <w:r>
        <w:rPr>
          <w:sz w:val="24"/>
          <w:szCs w:val="24"/>
        </w:rPr>
        <w:t>г</w:t>
      </w:r>
      <w:r w:rsidR="00DF6099">
        <w:rPr>
          <w:sz w:val="24"/>
          <w:szCs w:val="24"/>
        </w:rPr>
        <w:t xml:space="preserve">лавы </w:t>
      </w:r>
      <w:r>
        <w:rPr>
          <w:sz w:val="24"/>
          <w:szCs w:val="24"/>
        </w:rPr>
        <w:t>а</w:t>
      </w:r>
      <w:r w:rsidR="00DF6099">
        <w:rPr>
          <w:sz w:val="24"/>
          <w:szCs w:val="24"/>
        </w:rPr>
        <w:t xml:space="preserve">дминистрации </w:t>
      </w:r>
    </w:p>
    <w:p w:rsidR="00DF6099" w:rsidRPr="005A4562" w:rsidRDefault="00DF6099" w:rsidP="005E36ED">
      <w:pPr>
        <w:pBdr>
          <w:top w:val="single" w:sz="4" w:space="1" w:color="auto"/>
        </w:pBdr>
        <w:rPr>
          <w:sz w:val="2"/>
          <w:szCs w:val="2"/>
        </w:rPr>
      </w:pPr>
    </w:p>
    <w:p w:rsidR="00DF6099" w:rsidRDefault="00EA5CB7" w:rsidP="005E36ED">
      <w:pPr>
        <w:jc w:val="center"/>
        <w:rPr>
          <w:sz w:val="24"/>
          <w:szCs w:val="24"/>
        </w:rPr>
      </w:pPr>
      <w:proofErr w:type="spellStart"/>
      <w:r>
        <w:rPr>
          <w:sz w:val="24"/>
          <w:szCs w:val="24"/>
        </w:rPr>
        <w:t>Ершовского</w:t>
      </w:r>
      <w:proofErr w:type="spellEnd"/>
      <w:r>
        <w:rPr>
          <w:sz w:val="24"/>
          <w:szCs w:val="24"/>
        </w:rPr>
        <w:t xml:space="preserve"> муниципального района Саратовской области</w:t>
      </w:r>
    </w:p>
    <w:p w:rsidR="00DF6099" w:rsidRPr="005A4562" w:rsidRDefault="00DF6099" w:rsidP="005E36ED">
      <w:pPr>
        <w:pBdr>
          <w:top w:val="single" w:sz="4" w:space="1" w:color="auto"/>
        </w:pBdr>
        <w:rPr>
          <w:sz w:val="2"/>
          <w:szCs w:val="2"/>
        </w:rPr>
      </w:pPr>
    </w:p>
    <w:p w:rsidR="00DF6099" w:rsidRPr="00AB2CC2" w:rsidRDefault="008D7C7D" w:rsidP="005E36ED">
      <w:pPr>
        <w:jc w:val="center"/>
        <w:rPr>
          <w:sz w:val="24"/>
          <w:szCs w:val="24"/>
        </w:rPr>
      </w:pPr>
      <w:hyperlink r:id="rId10" w:history="1">
        <w:r w:rsidR="00ED5AC2" w:rsidRPr="00E22B91">
          <w:rPr>
            <w:rStyle w:val="a5"/>
            <w:sz w:val="24"/>
            <w:szCs w:val="24"/>
            <w:lang w:val="en-US"/>
          </w:rPr>
          <w:t>g</w:t>
        </w:r>
        <w:r w:rsidR="00ED5AC2" w:rsidRPr="00E22B91">
          <w:rPr>
            <w:rStyle w:val="a5"/>
            <w:sz w:val="24"/>
            <w:szCs w:val="24"/>
          </w:rPr>
          <w:t>.</w:t>
        </w:r>
        <w:r w:rsidR="00ED5AC2" w:rsidRPr="00E22B91">
          <w:rPr>
            <w:rStyle w:val="a5"/>
            <w:sz w:val="24"/>
            <w:szCs w:val="24"/>
            <w:lang w:val="en-US"/>
          </w:rPr>
          <w:t>p</w:t>
        </w:r>
        <w:r w:rsidR="00ED5AC2" w:rsidRPr="00E22B91">
          <w:rPr>
            <w:rStyle w:val="a5"/>
            <w:sz w:val="24"/>
            <w:szCs w:val="24"/>
          </w:rPr>
          <w:t>.</w:t>
        </w:r>
        <w:r w:rsidR="00ED5AC2" w:rsidRPr="00E22B91">
          <w:rPr>
            <w:rStyle w:val="a5"/>
            <w:sz w:val="24"/>
            <w:szCs w:val="24"/>
            <w:lang w:val="en-US"/>
          </w:rPr>
          <w:t>a</w:t>
        </w:r>
        <w:r w:rsidR="00ED5AC2" w:rsidRPr="00E22B91">
          <w:rPr>
            <w:rStyle w:val="a5"/>
            <w:sz w:val="24"/>
            <w:szCs w:val="24"/>
          </w:rPr>
          <w:t>72@</w:t>
        </w:r>
        <w:proofErr w:type="spellStart"/>
        <w:r w:rsidR="00ED5AC2" w:rsidRPr="00E22B91">
          <w:rPr>
            <w:rStyle w:val="a5"/>
            <w:sz w:val="24"/>
            <w:szCs w:val="24"/>
            <w:lang w:val="en-US"/>
          </w:rPr>
          <w:t>yandex</w:t>
        </w:r>
        <w:proofErr w:type="spellEnd"/>
        <w:r w:rsidR="00ED5AC2" w:rsidRPr="00E22B91">
          <w:rPr>
            <w:rStyle w:val="a5"/>
            <w:sz w:val="24"/>
            <w:szCs w:val="24"/>
          </w:rPr>
          <w:t>.</w:t>
        </w:r>
        <w:proofErr w:type="spellStart"/>
        <w:r w:rsidR="00ED5AC2" w:rsidRPr="00E22B91">
          <w:rPr>
            <w:rStyle w:val="a5"/>
            <w:sz w:val="24"/>
            <w:szCs w:val="24"/>
            <w:lang w:val="en-US"/>
          </w:rPr>
          <w:t>ru</w:t>
        </w:r>
        <w:proofErr w:type="spellEnd"/>
      </w:hyperlink>
      <w:r w:rsidR="00ED5AC2" w:rsidRPr="00ED5AC2">
        <w:rPr>
          <w:sz w:val="24"/>
          <w:szCs w:val="24"/>
        </w:rPr>
        <w:t xml:space="preserve"> </w:t>
      </w:r>
      <w:r w:rsidR="00DF6099" w:rsidRPr="00127A2B">
        <w:rPr>
          <w:sz w:val="24"/>
          <w:szCs w:val="24"/>
        </w:rPr>
        <w:t>,</w:t>
      </w:r>
      <w:r w:rsidR="00DF6099">
        <w:rPr>
          <w:sz w:val="24"/>
          <w:szCs w:val="24"/>
        </w:rPr>
        <w:t xml:space="preserve">       тел. </w:t>
      </w:r>
      <w:r w:rsidR="00DF6099" w:rsidRPr="00127A2B">
        <w:rPr>
          <w:sz w:val="24"/>
          <w:szCs w:val="24"/>
        </w:rPr>
        <w:t>8 (84</w:t>
      </w:r>
      <w:r w:rsidR="00ED5AC2" w:rsidRPr="00ED5AC2">
        <w:rPr>
          <w:sz w:val="24"/>
          <w:szCs w:val="24"/>
        </w:rPr>
        <w:t>5</w:t>
      </w:r>
      <w:r w:rsidR="00DF6099" w:rsidRPr="00127A2B">
        <w:rPr>
          <w:sz w:val="24"/>
          <w:szCs w:val="24"/>
        </w:rPr>
        <w:t>6</w:t>
      </w:r>
      <w:r w:rsidR="00ED5AC2" w:rsidRPr="00ED5AC2">
        <w:rPr>
          <w:sz w:val="24"/>
          <w:szCs w:val="24"/>
        </w:rPr>
        <w:t>4</w:t>
      </w:r>
      <w:r w:rsidR="00DF6099" w:rsidRPr="00127A2B">
        <w:rPr>
          <w:sz w:val="24"/>
          <w:szCs w:val="24"/>
        </w:rPr>
        <w:t xml:space="preserve">) </w:t>
      </w:r>
      <w:r w:rsidR="00ED5AC2" w:rsidRPr="00ED5AC2">
        <w:rPr>
          <w:sz w:val="24"/>
          <w:szCs w:val="24"/>
        </w:rPr>
        <w:t>5-</w:t>
      </w:r>
      <w:r w:rsidR="00AB2CC2">
        <w:rPr>
          <w:sz w:val="24"/>
          <w:szCs w:val="24"/>
        </w:rPr>
        <w:t>26-26</w:t>
      </w:r>
      <w:r w:rsidR="00DF6099">
        <w:rPr>
          <w:sz w:val="24"/>
          <w:szCs w:val="24"/>
        </w:rPr>
        <w:t xml:space="preserve">, </w:t>
      </w:r>
      <w:r w:rsidR="00DF6099" w:rsidRPr="00AB2CC2">
        <w:rPr>
          <w:sz w:val="24"/>
          <w:szCs w:val="24"/>
        </w:rPr>
        <w:t>890</w:t>
      </w:r>
      <w:r w:rsidR="00AB2CC2" w:rsidRPr="00AB2CC2">
        <w:rPr>
          <w:sz w:val="24"/>
          <w:szCs w:val="24"/>
        </w:rPr>
        <w:t>53805376</w:t>
      </w:r>
    </w:p>
    <w:p w:rsidR="00DF6099" w:rsidRPr="00127A2B" w:rsidRDefault="00DF6099" w:rsidP="005E36ED">
      <w:pPr>
        <w:jc w:val="center"/>
        <w:rPr>
          <w:sz w:val="24"/>
          <w:szCs w:val="24"/>
        </w:rPr>
      </w:pPr>
    </w:p>
    <w:p w:rsidR="00113D0B" w:rsidRPr="00113D0B" w:rsidRDefault="00113D0B" w:rsidP="005E36ED">
      <w:pPr>
        <w:pStyle w:val="ConsPlusNonformat"/>
        <w:jc w:val="both"/>
        <w:rPr>
          <w:rFonts w:ascii="Times New Roman" w:hAnsi="Times New Roman" w:cs="Times New Roman"/>
          <w:sz w:val="24"/>
          <w:szCs w:val="24"/>
        </w:rPr>
      </w:pPr>
    </w:p>
    <w:p w:rsidR="00DF6099" w:rsidRPr="00C23213" w:rsidRDefault="00DF6099" w:rsidP="005E36ED">
      <w:pPr>
        <w:rPr>
          <w:sz w:val="24"/>
          <w:szCs w:val="24"/>
        </w:rPr>
      </w:pPr>
      <w:r w:rsidRPr="00127A2B">
        <w:rPr>
          <w:sz w:val="24"/>
          <w:szCs w:val="24"/>
        </w:rPr>
        <w:t xml:space="preserve">Глава </w:t>
      </w:r>
      <w:proofErr w:type="spellStart"/>
      <w:r w:rsidR="00F7726E">
        <w:rPr>
          <w:sz w:val="24"/>
          <w:szCs w:val="24"/>
        </w:rPr>
        <w:t>Ершовского</w:t>
      </w:r>
      <w:proofErr w:type="spellEnd"/>
      <w:r w:rsidR="00F7726E">
        <w:rPr>
          <w:sz w:val="24"/>
          <w:szCs w:val="24"/>
        </w:rPr>
        <w:t xml:space="preserve"> </w:t>
      </w:r>
      <w:proofErr w:type="spellStart"/>
      <w:r w:rsidR="00F7726E">
        <w:rPr>
          <w:sz w:val="24"/>
          <w:szCs w:val="24"/>
        </w:rPr>
        <w:t>муниципальнго</w:t>
      </w:r>
      <w:proofErr w:type="spellEnd"/>
      <w:r w:rsidR="00F7726E">
        <w:rPr>
          <w:sz w:val="24"/>
          <w:szCs w:val="24"/>
        </w:rPr>
        <w:t xml:space="preserve"> района</w:t>
      </w:r>
      <w:r w:rsidRPr="00127A2B">
        <w:rPr>
          <w:sz w:val="24"/>
          <w:szCs w:val="24"/>
        </w:rPr>
        <w:t>:</w:t>
      </w:r>
    </w:p>
    <w:p w:rsidR="00DF6099" w:rsidRDefault="00DF6099" w:rsidP="005E36ED">
      <w:pPr>
        <w:rPr>
          <w:sz w:val="24"/>
          <w:szCs w:val="24"/>
        </w:rPr>
      </w:pPr>
      <w:r>
        <w:rPr>
          <w:sz w:val="24"/>
          <w:szCs w:val="24"/>
        </w:rPr>
        <w:t xml:space="preserve">                   </w:t>
      </w:r>
      <w:r w:rsidR="00F7726E">
        <w:rPr>
          <w:sz w:val="24"/>
          <w:szCs w:val="24"/>
        </w:rPr>
        <w:t xml:space="preserve">                           </w:t>
      </w:r>
      <w:proofErr w:type="spellStart"/>
      <w:r w:rsidR="00F7726E">
        <w:rPr>
          <w:sz w:val="24"/>
          <w:szCs w:val="24"/>
        </w:rPr>
        <w:t>Зубрицкая</w:t>
      </w:r>
      <w:proofErr w:type="spellEnd"/>
      <w:r w:rsidR="00F7726E">
        <w:rPr>
          <w:sz w:val="24"/>
          <w:szCs w:val="24"/>
        </w:rPr>
        <w:t xml:space="preserve"> Светлана Анатольевна</w:t>
      </w:r>
    </w:p>
    <w:p w:rsidR="00DF6099" w:rsidRPr="005A4562" w:rsidRDefault="00DF6099" w:rsidP="005E36ED">
      <w:pPr>
        <w:pBdr>
          <w:top w:val="single" w:sz="4" w:space="1" w:color="auto"/>
        </w:pBdr>
        <w:spacing w:after="240"/>
        <w:jc w:val="center"/>
      </w:pPr>
      <w:r w:rsidRPr="005A4562">
        <w:t>(Ф.И.О.)</w:t>
      </w:r>
    </w:p>
    <w:tbl>
      <w:tblPr>
        <w:tblW w:w="0" w:type="auto"/>
        <w:jc w:val="center"/>
        <w:tblLayout w:type="fixed"/>
        <w:tblCellMar>
          <w:left w:w="28" w:type="dxa"/>
          <w:right w:w="28" w:type="dxa"/>
        </w:tblCellMar>
        <w:tblLook w:val="0000"/>
      </w:tblPr>
      <w:tblGrid>
        <w:gridCol w:w="1985"/>
        <w:gridCol w:w="113"/>
        <w:gridCol w:w="1985"/>
        <w:gridCol w:w="170"/>
        <w:gridCol w:w="4536"/>
        <w:gridCol w:w="170"/>
      </w:tblGrid>
      <w:tr w:rsidR="00DF6099" w:rsidTr="00580C93">
        <w:trPr>
          <w:trHeight w:val="248"/>
          <w:jc w:val="center"/>
        </w:trPr>
        <w:tc>
          <w:tcPr>
            <w:tcW w:w="1985" w:type="dxa"/>
            <w:tcBorders>
              <w:top w:val="nil"/>
              <w:left w:val="nil"/>
              <w:bottom w:val="single" w:sz="4" w:space="0" w:color="auto"/>
              <w:right w:val="nil"/>
            </w:tcBorders>
            <w:vAlign w:val="bottom"/>
          </w:tcPr>
          <w:p w:rsidR="00DF6099" w:rsidRDefault="00DF6099" w:rsidP="005E36ED">
            <w:pPr>
              <w:jc w:val="center"/>
              <w:rPr>
                <w:sz w:val="24"/>
                <w:szCs w:val="24"/>
              </w:rPr>
            </w:pPr>
          </w:p>
        </w:tc>
        <w:tc>
          <w:tcPr>
            <w:tcW w:w="113" w:type="dxa"/>
            <w:tcBorders>
              <w:top w:val="nil"/>
              <w:left w:val="nil"/>
              <w:bottom w:val="nil"/>
              <w:right w:val="nil"/>
            </w:tcBorders>
            <w:vAlign w:val="bottom"/>
          </w:tcPr>
          <w:p w:rsidR="00DF6099" w:rsidRDefault="00DF6099" w:rsidP="005E36ED">
            <w:pPr>
              <w:jc w:val="center"/>
              <w:rPr>
                <w:sz w:val="24"/>
                <w:szCs w:val="24"/>
              </w:rPr>
            </w:pPr>
          </w:p>
        </w:tc>
        <w:tc>
          <w:tcPr>
            <w:tcW w:w="1985" w:type="dxa"/>
            <w:tcBorders>
              <w:top w:val="nil"/>
              <w:left w:val="nil"/>
              <w:bottom w:val="single" w:sz="4" w:space="0" w:color="auto"/>
              <w:right w:val="nil"/>
            </w:tcBorders>
            <w:vAlign w:val="bottom"/>
          </w:tcPr>
          <w:p w:rsidR="00DF6099" w:rsidRDefault="00DF6099" w:rsidP="005E36ED">
            <w:pPr>
              <w:jc w:val="center"/>
              <w:rPr>
                <w:sz w:val="24"/>
                <w:szCs w:val="24"/>
              </w:rPr>
            </w:pPr>
          </w:p>
        </w:tc>
        <w:tc>
          <w:tcPr>
            <w:tcW w:w="170" w:type="dxa"/>
            <w:tcBorders>
              <w:top w:val="nil"/>
              <w:left w:val="nil"/>
              <w:bottom w:val="nil"/>
              <w:right w:val="nil"/>
            </w:tcBorders>
            <w:vAlign w:val="bottom"/>
          </w:tcPr>
          <w:p w:rsidR="00DF6099" w:rsidRDefault="00DF6099" w:rsidP="005E36ED">
            <w:pPr>
              <w:jc w:val="center"/>
              <w:rPr>
                <w:sz w:val="24"/>
                <w:szCs w:val="24"/>
              </w:rPr>
            </w:pPr>
            <w:r>
              <w:rPr>
                <w:sz w:val="24"/>
                <w:szCs w:val="24"/>
              </w:rPr>
              <w:t>/</w:t>
            </w:r>
          </w:p>
        </w:tc>
        <w:tc>
          <w:tcPr>
            <w:tcW w:w="4536" w:type="dxa"/>
            <w:tcBorders>
              <w:top w:val="nil"/>
              <w:left w:val="nil"/>
              <w:bottom w:val="single" w:sz="4" w:space="0" w:color="auto"/>
              <w:right w:val="nil"/>
            </w:tcBorders>
            <w:vAlign w:val="bottom"/>
          </w:tcPr>
          <w:p w:rsidR="00DF6099" w:rsidRDefault="00F7726E" w:rsidP="005E36ED">
            <w:pPr>
              <w:jc w:val="center"/>
              <w:rPr>
                <w:sz w:val="24"/>
                <w:szCs w:val="24"/>
              </w:rPr>
            </w:pPr>
            <w:r>
              <w:rPr>
                <w:sz w:val="24"/>
                <w:szCs w:val="24"/>
              </w:rPr>
              <w:t xml:space="preserve">С.А. </w:t>
            </w:r>
            <w:proofErr w:type="spellStart"/>
            <w:r>
              <w:rPr>
                <w:sz w:val="24"/>
                <w:szCs w:val="24"/>
              </w:rPr>
              <w:t>Зубрицкая</w:t>
            </w:r>
            <w:proofErr w:type="spellEnd"/>
          </w:p>
        </w:tc>
        <w:tc>
          <w:tcPr>
            <w:tcW w:w="170" w:type="dxa"/>
            <w:tcBorders>
              <w:top w:val="nil"/>
              <w:left w:val="nil"/>
              <w:bottom w:val="nil"/>
              <w:right w:val="nil"/>
            </w:tcBorders>
            <w:vAlign w:val="bottom"/>
          </w:tcPr>
          <w:p w:rsidR="00DF6099" w:rsidRDefault="00DF6099" w:rsidP="005E36ED">
            <w:pPr>
              <w:rPr>
                <w:sz w:val="24"/>
                <w:szCs w:val="24"/>
              </w:rPr>
            </w:pPr>
            <w:r>
              <w:rPr>
                <w:sz w:val="24"/>
                <w:szCs w:val="24"/>
              </w:rPr>
              <w:t>/</w:t>
            </w:r>
          </w:p>
        </w:tc>
      </w:tr>
      <w:tr w:rsidR="00DF6099" w:rsidRPr="00205C71" w:rsidTr="00580C93">
        <w:trPr>
          <w:trHeight w:val="247"/>
          <w:jc w:val="center"/>
        </w:trPr>
        <w:tc>
          <w:tcPr>
            <w:tcW w:w="1985" w:type="dxa"/>
            <w:tcBorders>
              <w:top w:val="single" w:sz="4" w:space="0" w:color="auto"/>
              <w:left w:val="nil"/>
              <w:right w:val="nil"/>
            </w:tcBorders>
          </w:tcPr>
          <w:p w:rsidR="00DF6099" w:rsidRPr="00205C71" w:rsidRDefault="00DF6099" w:rsidP="005E36ED">
            <w:pPr>
              <w:jc w:val="center"/>
            </w:pPr>
            <w:r w:rsidRPr="00205C71">
              <w:t>(дата)</w:t>
            </w:r>
          </w:p>
        </w:tc>
        <w:tc>
          <w:tcPr>
            <w:tcW w:w="113" w:type="dxa"/>
            <w:tcBorders>
              <w:top w:val="nil"/>
              <w:left w:val="nil"/>
              <w:right w:val="nil"/>
            </w:tcBorders>
          </w:tcPr>
          <w:p w:rsidR="00DF6099" w:rsidRPr="00205C71" w:rsidRDefault="00DF6099" w:rsidP="005E36ED">
            <w:pPr>
              <w:jc w:val="center"/>
            </w:pPr>
          </w:p>
        </w:tc>
        <w:tc>
          <w:tcPr>
            <w:tcW w:w="1985" w:type="dxa"/>
            <w:tcBorders>
              <w:top w:val="single" w:sz="4" w:space="0" w:color="auto"/>
              <w:left w:val="nil"/>
              <w:right w:val="nil"/>
            </w:tcBorders>
          </w:tcPr>
          <w:p w:rsidR="00DF6099" w:rsidRPr="00205C71" w:rsidRDefault="00DF6099" w:rsidP="005E36ED">
            <w:pPr>
              <w:jc w:val="center"/>
            </w:pPr>
            <w:r w:rsidRPr="00205C71">
              <w:t>(подпись)</w:t>
            </w:r>
          </w:p>
        </w:tc>
        <w:tc>
          <w:tcPr>
            <w:tcW w:w="170" w:type="dxa"/>
            <w:tcBorders>
              <w:top w:val="nil"/>
              <w:left w:val="nil"/>
              <w:right w:val="nil"/>
            </w:tcBorders>
          </w:tcPr>
          <w:p w:rsidR="00DF6099" w:rsidRPr="00205C71" w:rsidRDefault="00DF6099" w:rsidP="005E36ED">
            <w:pPr>
              <w:jc w:val="center"/>
            </w:pPr>
          </w:p>
        </w:tc>
        <w:tc>
          <w:tcPr>
            <w:tcW w:w="4536" w:type="dxa"/>
            <w:tcBorders>
              <w:top w:val="single" w:sz="4" w:space="0" w:color="auto"/>
              <w:left w:val="nil"/>
              <w:right w:val="nil"/>
            </w:tcBorders>
          </w:tcPr>
          <w:p w:rsidR="00DF6099" w:rsidRPr="00205C71" w:rsidRDefault="00DF6099" w:rsidP="005E36ED">
            <w:pPr>
              <w:jc w:val="center"/>
            </w:pPr>
            <w:r w:rsidRPr="00205C71">
              <w:t>(расшифровка подписи)</w:t>
            </w:r>
          </w:p>
        </w:tc>
        <w:tc>
          <w:tcPr>
            <w:tcW w:w="170" w:type="dxa"/>
            <w:tcBorders>
              <w:top w:val="nil"/>
              <w:left w:val="nil"/>
              <w:right w:val="nil"/>
            </w:tcBorders>
          </w:tcPr>
          <w:p w:rsidR="00DF6099" w:rsidRPr="00205C71" w:rsidRDefault="00DF6099" w:rsidP="005E36ED"/>
        </w:tc>
      </w:tr>
    </w:tbl>
    <w:p w:rsidR="00DF6099" w:rsidRPr="00D811DC" w:rsidRDefault="00DF6099" w:rsidP="005E36ED">
      <w:pPr>
        <w:rPr>
          <w:sz w:val="24"/>
          <w:szCs w:val="24"/>
        </w:rPr>
      </w:pPr>
      <w:r w:rsidRPr="00D811DC">
        <w:rPr>
          <w:sz w:val="24"/>
          <w:szCs w:val="24"/>
        </w:rPr>
        <w:t>М</w:t>
      </w:r>
      <w:r>
        <w:rPr>
          <w:sz w:val="24"/>
          <w:szCs w:val="24"/>
        </w:rPr>
        <w:t>.</w:t>
      </w:r>
      <w:r w:rsidRPr="00D811DC">
        <w:rPr>
          <w:sz w:val="24"/>
          <w:szCs w:val="24"/>
        </w:rPr>
        <w:t>П</w:t>
      </w:r>
      <w:r>
        <w:rPr>
          <w:sz w:val="24"/>
          <w:szCs w:val="24"/>
        </w:rPr>
        <w:t>.</w:t>
      </w:r>
    </w:p>
    <w:p w:rsidR="009F1126" w:rsidRPr="00113D0B" w:rsidRDefault="009F1126" w:rsidP="005E36ED">
      <w:pPr>
        <w:pStyle w:val="ConsPlusNonformat"/>
        <w:jc w:val="both"/>
        <w:rPr>
          <w:sz w:val="24"/>
          <w:szCs w:val="24"/>
        </w:rPr>
      </w:pPr>
    </w:p>
    <w:sectPr w:rsidR="009F1126" w:rsidRPr="00113D0B" w:rsidSect="007B41B6">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7E697C"/>
    <w:multiLevelType w:val="hybridMultilevel"/>
    <w:tmpl w:val="7DC2D822"/>
    <w:lvl w:ilvl="0" w:tplc="5308F0C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3B63CC5"/>
    <w:multiLevelType w:val="multilevel"/>
    <w:tmpl w:val="1F70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07321"/>
    <w:multiLevelType w:val="hybridMultilevel"/>
    <w:tmpl w:val="7DC2D822"/>
    <w:lvl w:ilvl="0" w:tplc="5308F0C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3D0B"/>
    <w:rsid w:val="00001C9C"/>
    <w:rsid w:val="00001FE0"/>
    <w:rsid w:val="00015608"/>
    <w:rsid w:val="0001672C"/>
    <w:rsid w:val="00024AF3"/>
    <w:rsid w:val="00036DB5"/>
    <w:rsid w:val="00056B39"/>
    <w:rsid w:val="00073B78"/>
    <w:rsid w:val="000908F5"/>
    <w:rsid w:val="000959F1"/>
    <w:rsid w:val="00097813"/>
    <w:rsid w:val="000A067A"/>
    <w:rsid w:val="000A135E"/>
    <w:rsid w:val="000B1D77"/>
    <w:rsid w:val="00101CF2"/>
    <w:rsid w:val="001065F9"/>
    <w:rsid w:val="00113D0B"/>
    <w:rsid w:val="001216DC"/>
    <w:rsid w:val="00125612"/>
    <w:rsid w:val="001266FA"/>
    <w:rsid w:val="00144493"/>
    <w:rsid w:val="00150E43"/>
    <w:rsid w:val="001630E8"/>
    <w:rsid w:val="0016665D"/>
    <w:rsid w:val="00173813"/>
    <w:rsid w:val="00181424"/>
    <w:rsid w:val="001E492B"/>
    <w:rsid w:val="001F443B"/>
    <w:rsid w:val="00204CA2"/>
    <w:rsid w:val="002450ED"/>
    <w:rsid w:val="002461C1"/>
    <w:rsid w:val="00251111"/>
    <w:rsid w:val="0025290C"/>
    <w:rsid w:val="00256568"/>
    <w:rsid w:val="00271FD9"/>
    <w:rsid w:val="00280452"/>
    <w:rsid w:val="002B15CE"/>
    <w:rsid w:val="002B418C"/>
    <w:rsid w:val="002B5046"/>
    <w:rsid w:val="002E0D52"/>
    <w:rsid w:val="002F1B71"/>
    <w:rsid w:val="002F6989"/>
    <w:rsid w:val="002F79BF"/>
    <w:rsid w:val="00302938"/>
    <w:rsid w:val="00312005"/>
    <w:rsid w:val="00333029"/>
    <w:rsid w:val="00333FEF"/>
    <w:rsid w:val="00335548"/>
    <w:rsid w:val="003577C1"/>
    <w:rsid w:val="00362052"/>
    <w:rsid w:val="00383616"/>
    <w:rsid w:val="003A2EA7"/>
    <w:rsid w:val="003B4011"/>
    <w:rsid w:val="003C0B10"/>
    <w:rsid w:val="003C40E4"/>
    <w:rsid w:val="003C7241"/>
    <w:rsid w:val="003F4614"/>
    <w:rsid w:val="003F75C7"/>
    <w:rsid w:val="0040702B"/>
    <w:rsid w:val="00412958"/>
    <w:rsid w:val="00420F3B"/>
    <w:rsid w:val="00434003"/>
    <w:rsid w:val="004366F4"/>
    <w:rsid w:val="004421D7"/>
    <w:rsid w:val="004442A6"/>
    <w:rsid w:val="004467F9"/>
    <w:rsid w:val="00456BBE"/>
    <w:rsid w:val="00457536"/>
    <w:rsid w:val="0046726E"/>
    <w:rsid w:val="00490114"/>
    <w:rsid w:val="004A1EC1"/>
    <w:rsid w:val="004D2C5D"/>
    <w:rsid w:val="004D3765"/>
    <w:rsid w:val="004E149C"/>
    <w:rsid w:val="004F1F98"/>
    <w:rsid w:val="004F553F"/>
    <w:rsid w:val="004F7A47"/>
    <w:rsid w:val="00505212"/>
    <w:rsid w:val="00505C35"/>
    <w:rsid w:val="005111C0"/>
    <w:rsid w:val="00525505"/>
    <w:rsid w:val="00534DD2"/>
    <w:rsid w:val="00565767"/>
    <w:rsid w:val="00580C93"/>
    <w:rsid w:val="00597E47"/>
    <w:rsid w:val="005A586F"/>
    <w:rsid w:val="005D01B0"/>
    <w:rsid w:val="005E0E0A"/>
    <w:rsid w:val="005E36ED"/>
    <w:rsid w:val="005F26D9"/>
    <w:rsid w:val="005F3786"/>
    <w:rsid w:val="006360B6"/>
    <w:rsid w:val="0064188A"/>
    <w:rsid w:val="0065378C"/>
    <w:rsid w:val="00663B55"/>
    <w:rsid w:val="00695FEA"/>
    <w:rsid w:val="006B0734"/>
    <w:rsid w:val="006B1522"/>
    <w:rsid w:val="006C569B"/>
    <w:rsid w:val="006C6816"/>
    <w:rsid w:val="006D117C"/>
    <w:rsid w:val="006D11D9"/>
    <w:rsid w:val="006F50DB"/>
    <w:rsid w:val="00734A4F"/>
    <w:rsid w:val="007375C4"/>
    <w:rsid w:val="00741449"/>
    <w:rsid w:val="00743583"/>
    <w:rsid w:val="00754F4F"/>
    <w:rsid w:val="00760DC5"/>
    <w:rsid w:val="00772881"/>
    <w:rsid w:val="007832FE"/>
    <w:rsid w:val="007A44DA"/>
    <w:rsid w:val="007A5F7B"/>
    <w:rsid w:val="007B1099"/>
    <w:rsid w:val="007B41B6"/>
    <w:rsid w:val="007C1BD7"/>
    <w:rsid w:val="007D3F2E"/>
    <w:rsid w:val="007E058A"/>
    <w:rsid w:val="007E1052"/>
    <w:rsid w:val="00805AAC"/>
    <w:rsid w:val="00807B99"/>
    <w:rsid w:val="008255FE"/>
    <w:rsid w:val="00861723"/>
    <w:rsid w:val="0086305E"/>
    <w:rsid w:val="00883806"/>
    <w:rsid w:val="008A1D83"/>
    <w:rsid w:val="008A250A"/>
    <w:rsid w:val="008B4F31"/>
    <w:rsid w:val="008B6487"/>
    <w:rsid w:val="008D7C7D"/>
    <w:rsid w:val="008F301E"/>
    <w:rsid w:val="008F4B0F"/>
    <w:rsid w:val="00901523"/>
    <w:rsid w:val="00907369"/>
    <w:rsid w:val="0091568E"/>
    <w:rsid w:val="00915BA3"/>
    <w:rsid w:val="009206DB"/>
    <w:rsid w:val="0094024B"/>
    <w:rsid w:val="00942686"/>
    <w:rsid w:val="00960F4B"/>
    <w:rsid w:val="009A0231"/>
    <w:rsid w:val="009A074D"/>
    <w:rsid w:val="009A2095"/>
    <w:rsid w:val="009A73BE"/>
    <w:rsid w:val="009E5FD7"/>
    <w:rsid w:val="009F1126"/>
    <w:rsid w:val="00A15FDF"/>
    <w:rsid w:val="00A22956"/>
    <w:rsid w:val="00A40D3B"/>
    <w:rsid w:val="00A46AEA"/>
    <w:rsid w:val="00A4732F"/>
    <w:rsid w:val="00A50AA8"/>
    <w:rsid w:val="00A50DEF"/>
    <w:rsid w:val="00A5110F"/>
    <w:rsid w:val="00A66018"/>
    <w:rsid w:val="00A66AEF"/>
    <w:rsid w:val="00A75E05"/>
    <w:rsid w:val="00A84B8F"/>
    <w:rsid w:val="00A91BFB"/>
    <w:rsid w:val="00A95222"/>
    <w:rsid w:val="00AB2CC2"/>
    <w:rsid w:val="00AB6764"/>
    <w:rsid w:val="00AC5D0B"/>
    <w:rsid w:val="00AD17D5"/>
    <w:rsid w:val="00AE2A84"/>
    <w:rsid w:val="00AF48A0"/>
    <w:rsid w:val="00B03B39"/>
    <w:rsid w:val="00B212F1"/>
    <w:rsid w:val="00B423B3"/>
    <w:rsid w:val="00B45753"/>
    <w:rsid w:val="00B507C3"/>
    <w:rsid w:val="00B878B1"/>
    <w:rsid w:val="00BA0944"/>
    <w:rsid w:val="00BA38C3"/>
    <w:rsid w:val="00BB0E78"/>
    <w:rsid w:val="00BB3308"/>
    <w:rsid w:val="00BD4F80"/>
    <w:rsid w:val="00BD6746"/>
    <w:rsid w:val="00BE217D"/>
    <w:rsid w:val="00C2452E"/>
    <w:rsid w:val="00C26106"/>
    <w:rsid w:val="00C470A5"/>
    <w:rsid w:val="00C47E6F"/>
    <w:rsid w:val="00C50099"/>
    <w:rsid w:val="00C63660"/>
    <w:rsid w:val="00C67E0E"/>
    <w:rsid w:val="00C77E0F"/>
    <w:rsid w:val="00C81D7A"/>
    <w:rsid w:val="00CE172D"/>
    <w:rsid w:val="00D43CE4"/>
    <w:rsid w:val="00D81EAA"/>
    <w:rsid w:val="00D84F1D"/>
    <w:rsid w:val="00D932CC"/>
    <w:rsid w:val="00D97FE7"/>
    <w:rsid w:val="00DF6099"/>
    <w:rsid w:val="00E448F1"/>
    <w:rsid w:val="00E44973"/>
    <w:rsid w:val="00E72485"/>
    <w:rsid w:val="00E74B6E"/>
    <w:rsid w:val="00E80593"/>
    <w:rsid w:val="00E91A3E"/>
    <w:rsid w:val="00EA27BC"/>
    <w:rsid w:val="00EA5CB7"/>
    <w:rsid w:val="00EB0FEF"/>
    <w:rsid w:val="00EB51A3"/>
    <w:rsid w:val="00EC78FF"/>
    <w:rsid w:val="00ED08C8"/>
    <w:rsid w:val="00ED5AC2"/>
    <w:rsid w:val="00EF38F0"/>
    <w:rsid w:val="00F03C56"/>
    <w:rsid w:val="00F40A22"/>
    <w:rsid w:val="00F52FD8"/>
    <w:rsid w:val="00F7726E"/>
    <w:rsid w:val="00F95EE1"/>
    <w:rsid w:val="00FB0658"/>
    <w:rsid w:val="00FB4647"/>
    <w:rsid w:val="00FC1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D0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13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w:basedOn w:val="a"/>
    <w:rsid w:val="00113D0B"/>
    <w:pPr>
      <w:autoSpaceDE/>
      <w:autoSpaceDN/>
      <w:spacing w:after="160" w:line="240" w:lineRule="exact"/>
    </w:pPr>
    <w:rPr>
      <w:rFonts w:ascii="Verdana" w:hAnsi="Verdana"/>
      <w:sz w:val="24"/>
      <w:szCs w:val="24"/>
      <w:lang w:val="en-US" w:eastAsia="en-US"/>
    </w:rPr>
  </w:style>
  <w:style w:type="paragraph" w:styleId="a3">
    <w:name w:val="Normal (Web)"/>
    <w:basedOn w:val="a"/>
    <w:uiPriority w:val="99"/>
    <w:rsid w:val="00113D0B"/>
    <w:pPr>
      <w:autoSpaceDE/>
      <w:autoSpaceDN/>
      <w:spacing w:before="100" w:beforeAutospacing="1" w:after="100" w:afterAutospacing="1"/>
    </w:pPr>
    <w:rPr>
      <w:sz w:val="24"/>
      <w:szCs w:val="24"/>
    </w:rPr>
  </w:style>
  <w:style w:type="paragraph" w:customStyle="1" w:styleId="ConsNonformat">
    <w:name w:val="ConsNonformat"/>
    <w:rsid w:val="00D84F1D"/>
    <w:pPr>
      <w:autoSpaceDE w:val="0"/>
      <w:autoSpaceDN w:val="0"/>
      <w:spacing w:after="0" w:line="240" w:lineRule="auto"/>
      <w:jc w:val="both"/>
    </w:pPr>
    <w:rPr>
      <w:rFonts w:ascii="Courier New" w:eastAsia="Times New Roman" w:hAnsi="Courier New" w:cs="Courier New"/>
      <w:sz w:val="20"/>
      <w:szCs w:val="20"/>
      <w:lang w:eastAsia="ru-RU"/>
    </w:rPr>
  </w:style>
  <w:style w:type="paragraph" w:styleId="a4">
    <w:name w:val="List Paragraph"/>
    <w:basedOn w:val="a"/>
    <w:uiPriority w:val="34"/>
    <w:qFormat/>
    <w:rsid w:val="000959F1"/>
    <w:pPr>
      <w:ind w:left="720"/>
      <w:contextualSpacing/>
    </w:pPr>
  </w:style>
  <w:style w:type="paragraph" w:customStyle="1" w:styleId="3">
    <w:name w:val="Основной текст (3)"/>
    <w:basedOn w:val="a"/>
    <w:uiPriority w:val="99"/>
    <w:rsid w:val="00C47E6F"/>
    <w:pPr>
      <w:shd w:val="clear" w:color="auto" w:fill="FFFFFF"/>
      <w:spacing w:before="360" w:after="2520" w:line="240" w:lineRule="atLeast"/>
      <w:jc w:val="center"/>
    </w:pPr>
    <w:rPr>
      <w:b/>
      <w:bCs/>
      <w:noProof/>
      <w:sz w:val="18"/>
      <w:szCs w:val="18"/>
      <w:lang w:val="en-US"/>
    </w:rPr>
  </w:style>
  <w:style w:type="character" w:styleId="a5">
    <w:name w:val="Hyperlink"/>
    <w:basedOn w:val="a0"/>
    <w:uiPriority w:val="99"/>
    <w:rsid w:val="00DF6099"/>
    <w:rPr>
      <w:rFonts w:cs="Times New Roman"/>
      <w:color w:val="0000FF" w:themeColor="hyperlink"/>
      <w:u w:val="single"/>
    </w:rPr>
  </w:style>
  <w:style w:type="paragraph" w:styleId="a6">
    <w:name w:val="Balloon Text"/>
    <w:basedOn w:val="a"/>
    <w:link w:val="a7"/>
    <w:uiPriority w:val="99"/>
    <w:semiHidden/>
    <w:unhideWhenUsed/>
    <w:rsid w:val="00580C93"/>
    <w:rPr>
      <w:rFonts w:ascii="Tahoma" w:hAnsi="Tahoma" w:cs="Tahoma"/>
      <w:sz w:val="16"/>
      <w:szCs w:val="16"/>
    </w:rPr>
  </w:style>
  <w:style w:type="character" w:customStyle="1" w:styleId="a7">
    <w:name w:val="Текст выноски Знак"/>
    <w:basedOn w:val="a0"/>
    <w:link w:val="a6"/>
    <w:uiPriority w:val="99"/>
    <w:semiHidden/>
    <w:rsid w:val="00580C93"/>
    <w:rPr>
      <w:rFonts w:ascii="Tahoma" w:eastAsia="Times New Roman" w:hAnsi="Tahoma" w:cs="Tahoma"/>
      <w:sz w:val="16"/>
      <w:szCs w:val="16"/>
      <w:lang w:eastAsia="ru-RU"/>
    </w:rPr>
  </w:style>
  <w:style w:type="paragraph" w:customStyle="1" w:styleId="21">
    <w:name w:val="Основной текст 21"/>
    <w:basedOn w:val="a"/>
    <w:rsid w:val="00EC78FF"/>
    <w:pPr>
      <w:widowControl w:val="0"/>
      <w:suppressAutoHyphens/>
      <w:autoSpaceDE/>
      <w:autoSpaceDN/>
      <w:jc w:val="center"/>
    </w:pPr>
    <w:rPr>
      <w:rFonts w:eastAsia="SimSun" w:cs="Tahoma"/>
      <w:b/>
      <w:i/>
      <w:kern w:val="1"/>
      <w:sz w:val="28"/>
      <w:szCs w:val="24"/>
      <w:lang w:eastAsia="hi-IN" w:bidi="hi-IN"/>
    </w:rPr>
  </w:style>
  <w:style w:type="character" w:customStyle="1" w:styleId="apple-converted-space">
    <w:name w:val="apple-converted-space"/>
    <w:basedOn w:val="a0"/>
    <w:rsid w:val="006537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gd_ershov@mail.ru" TargetMode="External"/><Relationship Id="rId3" Type="http://schemas.openxmlformats.org/officeDocument/2006/relationships/styles" Target="styles.xml"/><Relationship Id="rId7" Type="http://schemas.openxmlformats.org/officeDocument/2006/relationships/hyperlink" Target="mailto:g.p.a72@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p.a72@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a72@yandex.ru" TargetMode="External"/><Relationship Id="rId4" Type="http://schemas.openxmlformats.org/officeDocument/2006/relationships/settings" Target="settings.xml"/><Relationship Id="rId9" Type="http://schemas.openxmlformats.org/officeDocument/2006/relationships/hyperlink" Target="consultantplus://offline/ref=F2A8F1DA33316592B812C02912CA8A095CD54B08D93DC26D0FB61F6F9A6A15DF6DC394B13FB649AC8BD242E1C2Y2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BC17-9D9B-445E-A541-3D3237FC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3932</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eco1</dc:creator>
  <cp:lastModifiedBy>Калинина С.В</cp:lastModifiedBy>
  <cp:revision>27</cp:revision>
  <cp:lastPrinted>2019-05-30T10:41:00Z</cp:lastPrinted>
  <dcterms:created xsi:type="dcterms:W3CDTF">2020-07-03T09:25:00Z</dcterms:created>
  <dcterms:modified xsi:type="dcterms:W3CDTF">2020-07-08T11:42:00Z</dcterms:modified>
</cp:coreProperties>
</file>